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E35FF4" w14:paraId="6D1F4344" w14:textId="77777777" w:rsidTr="00FE3C97">
        <w:tc>
          <w:tcPr>
            <w:tcW w:w="4675" w:type="dxa"/>
          </w:tcPr>
          <w:p w14:paraId="100CBDE3" w14:textId="332672EC" w:rsidR="00E35FF4" w:rsidRDefault="00E35FF4" w:rsidP="00AC4332">
            <w:pPr>
              <w:rPr>
                <w:rtl/>
                <w:lang w:val="en-US" w:bidi="ar-SY"/>
              </w:rPr>
            </w:pPr>
            <w:r>
              <w:rPr>
                <w:lang w:val="en-US" w:bidi="ar-SY"/>
              </w:rPr>
              <w:t>Arabic</w:t>
            </w:r>
          </w:p>
        </w:tc>
        <w:tc>
          <w:tcPr>
            <w:tcW w:w="4675" w:type="dxa"/>
          </w:tcPr>
          <w:p w14:paraId="53DD5553" w14:textId="09CC8659" w:rsidR="00E35FF4" w:rsidRDefault="00E35FF4" w:rsidP="00C07FFA">
            <w:pPr>
              <w:bidi/>
              <w:rPr>
                <w:lang w:val="en-US" w:bidi="ar-SY"/>
              </w:rPr>
            </w:pPr>
            <w:r>
              <w:rPr>
                <w:lang w:val="en-US" w:bidi="ar-SY"/>
              </w:rPr>
              <w:t>English</w:t>
            </w:r>
          </w:p>
        </w:tc>
      </w:tr>
      <w:tr w:rsidR="00C07FFA" w14:paraId="22204FA9" w14:textId="77777777" w:rsidTr="00FE3C97">
        <w:tc>
          <w:tcPr>
            <w:tcW w:w="4675" w:type="dxa"/>
          </w:tcPr>
          <w:p w14:paraId="0459A496" w14:textId="4594A396" w:rsidR="00C07FFA" w:rsidRDefault="00C07FFA" w:rsidP="00C07FFA">
            <w:pPr>
              <w:rPr>
                <w:rtl/>
                <w:lang w:val="en-US" w:bidi="ar-SY"/>
              </w:rPr>
            </w:pPr>
            <w:r>
              <w:rPr>
                <w:b/>
                <w:bCs/>
                <w:sz w:val="48"/>
                <w:szCs w:val="48"/>
              </w:rPr>
              <w:t>TDSB Early Reading Instruction: Family and Caregiver Guide</w:t>
            </w:r>
          </w:p>
        </w:tc>
        <w:tc>
          <w:tcPr>
            <w:tcW w:w="4675" w:type="dxa"/>
          </w:tcPr>
          <w:p w14:paraId="3B15F5D5" w14:textId="24688CE9" w:rsidR="00C07FFA" w:rsidRDefault="00C07FFA" w:rsidP="00C07FFA">
            <w:pPr>
              <w:bidi/>
              <w:rPr>
                <w:rtl/>
                <w:lang w:val="en-US" w:bidi="ar-SY"/>
              </w:rPr>
            </w:pPr>
            <w:r>
              <w:rPr>
                <w:rFonts w:hint="cs"/>
                <w:rtl/>
                <w:lang w:val="en-US" w:bidi="ar-SY"/>
              </w:rPr>
              <w:t xml:space="preserve">تعليم القراءة المبكرة </w:t>
            </w:r>
            <w:r w:rsidR="00467A0B">
              <w:rPr>
                <w:rFonts w:hint="cs"/>
                <w:rtl/>
                <w:lang w:val="en-US" w:bidi="ar-SY"/>
              </w:rPr>
              <w:t>في</w:t>
            </w:r>
            <w:r>
              <w:rPr>
                <w:rFonts w:hint="cs"/>
                <w:rtl/>
                <w:lang w:val="en-US" w:bidi="ar-SY"/>
              </w:rPr>
              <w:t xml:space="preserve"> مجلس مدارس منطقة تورونتو: دليل العائلة ومقدمي الرعاية</w:t>
            </w:r>
          </w:p>
          <w:p w14:paraId="7E0BB4B4" w14:textId="77777777" w:rsidR="00C07FFA" w:rsidRPr="00E35FF4" w:rsidRDefault="00C07FFA" w:rsidP="00C07FFA">
            <w:pPr>
              <w:autoSpaceDE w:val="0"/>
              <w:autoSpaceDN w:val="0"/>
              <w:bidi/>
              <w:adjustRightInd w:val="0"/>
              <w:rPr>
                <w:rFonts w:ascii="Myriad Pro" w:hAnsi="Myriad Pro" w:cs="Myriad Pro"/>
                <w:color w:val="000000"/>
                <w:sz w:val="24"/>
                <w:szCs w:val="24"/>
              </w:rPr>
            </w:pPr>
          </w:p>
        </w:tc>
      </w:tr>
      <w:tr w:rsidR="00C07FFA" w14:paraId="5BB2757E" w14:textId="77777777" w:rsidTr="00FE3C97">
        <w:tc>
          <w:tcPr>
            <w:tcW w:w="4675" w:type="dxa"/>
          </w:tcPr>
          <w:p w14:paraId="1709F3BF" w14:textId="42941273" w:rsidR="00C07FFA" w:rsidRDefault="00C07FFA" w:rsidP="00C07FFA">
            <w:pPr>
              <w:rPr>
                <w:rtl/>
                <w:lang w:val="en-US" w:bidi="ar-SY"/>
              </w:rPr>
            </w:pPr>
            <w:r w:rsidRPr="00E35FF4">
              <w:rPr>
                <w:rFonts w:ascii="Myriad Pro Light" w:hAnsi="Myriad Pro Light" w:cs="Myriad Pro Light"/>
                <w:b/>
                <w:bCs/>
                <w:color w:val="000000"/>
                <w:sz w:val="26"/>
                <w:szCs w:val="26"/>
              </w:rPr>
              <w:t>Early Reading Instruction at the TDSB</w:t>
            </w:r>
          </w:p>
        </w:tc>
        <w:tc>
          <w:tcPr>
            <w:tcW w:w="4675" w:type="dxa"/>
          </w:tcPr>
          <w:p w14:paraId="5484CE4F" w14:textId="47CAB758" w:rsidR="00C07FFA" w:rsidRDefault="00C07FFA" w:rsidP="00C07FFA">
            <w:pPr>
              <w:bidi/>
              <w:rPr>
                <w:rtl/>
                <w:lang w:val="en-US" w:bidi="ar-SY"/>
              </w:rPr>
            </w:pPr>
            <w:r>
              <w:rPr>
                <w:rFonts w:hint="cs"/>
                <w:rtl/>
                <w:lang w:val="en-US" w:bidi="ar-SY"/>
              </w:rPr>
              <w:t>تعليم القراءة المبكرة في مجلس مدارس منطقة تورونتو</w:t>
            </w:r>
          </w:p>
          <w:p w14:paraId="73D8B55C" w14:textId="77777777" w:rsidR="00C07FFA" w:rsidRPr="00E35FF4" w:rsidRDefault="00C07FFA" w:rsidP="00C07FFA">
            <w:pPr>
              <w:autoSpaceDE w:val="0"/>
              <w:autoSpaceDN w:val="0"/>
              <w:bidi/>
              <w:adjustRightInd w:val="0"/>
              <w:rPr>
                <w:rFonts w:ascii="Myriad Pro" w:hAnsi="Myriad Pro" w:cs="Myriad Pro"/>
                <w:color w:val="000000"/>
                <w:sz w:val="24"/>
                <w:szCs w:val="24"/>
              </w:rPr>
            </w:pPr>
          </w:p>
        </w:tc>
      </w:tr>
      <w:tr w:rsidR="00C07FFA" w14:paraId="7E2EEEE1" w14:textId="77777777" w:rsidTr="00FE3C97">
        <w:tc>
          <w:tcPr>
            <w:tcW w:w="4675" w:type="dxa"/>
          </w:tcPr>
          <w:p w14:paraId="2B0D0170" w14:textId="25EE5087" w:rsidR="00C07FFA" w:rsidRDefault="00C07FFA" w:rsidP="00C07FFA">
            <w:pPr>
              <w:rPr>
                <w:rtl/>
                <w:lang w:val="en-US" w:bidi="ar-SY"/>
              </w:rPr>
            </w:pPr>
            <w:r w:rsidRPr="00E35FF4">
              <w:rPr>
                <w:rFonts w:ascii="Myriad Pro" w:hAnsi="Myriad Pro" w:cs="Myriad Pro"/>
                <w:color w:val="000000"/>
              </w:rPr>
              <w:t>Educators strive to embed the intentional teaching of foundational reading skills into rich learning experiences that build upon children’s strengths, interests, passions, lived experiences and identities.</w:t>
            </w:r>
          </w:p>
        </w:tc>
        <w:tc>
          <w:tcPr>
            <w:tcW w:w="4675" w:type="dxa"/>
          </w:tcPr>
          <w:p w14:paraId="2CFCED78" w14:textId="05EB960D" w:rsidR="00C07FFA" w:rsidRPr="00E35FF4" w:rsidRDefault="00C07FFA" w:rsidP="00C07FFA">
            <w:pPr>
              <w:autoSpaceDE w:val="0"/>
              <w:autoSpaceDN w:val="0"/>
              <w:bidi/>
              <w:adjustRightInd w:val="0"/>
              <w:rPr>
                <w:rFonts w:ascii="Myriad Pro" w:hAnsi="Myriad Pro" w:cs="Myriad Pro"/>
                <w:color w:val="000000"/>
                <w:sz w:val="24"/>
                <w:szCs w:val="24"/>
              </w:rPr>
            </w:pPr>
            <w:r>
              <w:rPr>
                <w:rFonts w:hint="cs"/>
                <w:rtl/>
                <w:lang w:val="en-US" w:bidi="ar-SY"/>
              </w:rPr>
              <w:t xml:space="preserve">يسعى المعلمون جاهدين إلى تضمين التدريس المتعمد لمهارات القراءة التأسيسية في تجارب التعلم الغنية التي تعتمد على قوى الأطفال </w:t>
            </w:r>
            <w:proofErr w:type="gramStart"/>
            <w:r>
              <w:rPr>
                <w:rFonts w:hint="cs"/>
                <w:rtl/>
                <w:lang w:val="en-US" w:bidi="ar-SY"/>
              </w:rPr>
              <w:t>واهتماماتهم</w:t>
            </w:r>
            <w:proofErr w:type="gramEnd"/>
            <w:r>
              <w:rPr>
                <w:rFonts w:hint="cs"/>
                <w:rtl/>
                <w:lang w:val="en-US" w:bidi="ar-SY"/>
              </w:rPr>
              <w:t xml:space="preserve"> وميولهم وتجاربهم الحياتية وهوياتهم.</w:t>
            </w:r>
          </w:p>
        </w:tc>
      </w:tr>
      <w:tr w:rsidR="00C07FFA" w14:paraId="16BFC735" w14:textId="77777777" w:rsidTr="00FE3C97">
        <w:tc>
          <w:tcPr>
            <w:tcW w:w="4675" w:type="dxa"/>
          </w:tcPr>
          <w:p w14:paraId="44A57CFC" w14:textId="7950A59C" w:rsidR="00C07FFA" w:rsidRDefault="00C07FFA" w:rsidP="00C07FFA">
            <w:pPr>
              <w:rPr>
                <w:rtl/>
                <w:lang w:val="en-US" w:bidi="ar-SY"/>
              </w:rPr>
            </w:pPr>
            <w:r w:rsidRPr="00E35FF4">
              <w:rPr>
                <w:rFonts w:ascii="Myriad Pro" w:hAnsi="Myriad Pro" w:cs="Myriad Pro"/>
                <w:color w:val="000000"/>
              </w:rPr>
              <w:t>Below, is our Early Reading Framework which outlines the critical components of effective early reading instruction and guides reading instruction at the TDSB.</w:t>
            </w:r>
          </w:p>
        </w:tc>
        <w:tc>
          <w:tcPr>
            <w:tcW w:w="4675" w:type="dxa"/>
          </w:tcPr>
          <w:p w14:paraId="39E83309" w14:textId="7557A07D" w:rsidR="00C07FFA" w:rsidRDefault="00C07FFA" w:rsidP="00C07FFA">
            <w:pPr>
              <w:bidi/>
              <w:rPr>
                <w:rtl/>
                <w:lang w:val="en-US" w:bidi="ar-SY"/>
              </w:rPr>
            </w:pPr>
            <w:r>
              <w:rPr>
                <w:rFonts w:hint="cs"/>
                <w:rtl/>
                <w:lang w:val="en-US" w:bidi="ar-SY"/>
              </w:rPr>
              <w:t>تجد أدناه الإطار العام للقراءة المبكرة لدينا والذي يوضح العناصر الأساسية لتعليم القراءة المبكرة الفعالة ويوجه تعليم</w:t>
            </w:r>
            <w:r w:rsidR="00467A0B">
              <w:rPr>
                <w:rFonts w:hint="cs"/>
                <w:rtl/>
                <w:lang w:val="en-US" w:bidi="ar-SY"/>
              </w:rPr>
              <w:t xml:space="preserve"> </w:t>
            </w:r>
            <w:r>
              <w:rPr>
                <w:rFonts w:hint="cs"/>
                <w:rtl/>
                <w:lang w:val="en-US" w:bidi="ar-SY"/>
              </w:rPr>
              <w:t>القراءة في مجلس مدارس منطقة تورونتو.</w:t>
            </w:r>
          </w:p>
          <w:p w14:paraId="1BB8AC89" w14:textId="77777777" w:rsidR="00C07FFA" w:rsidRPr="00E35FF4" w:rsidRDefault="00C07FFA" w:rsidP="00C07FFA">
            <w:pPr>
              <w:autoSpaceDE w:val="0"/>
              <w:autoSpaceDN w:val="0"/>
              <w:bidi/>
              <w:adjustRightInd w:val="0"/>
              <w:rPr>
                <w:rFonts w:ascii="Myriad Pro" w:hAnsi="Myriad Pro" w:cs="Myriad Pro"/>
                <w:color w:val="000000"/>
                <w:sz w:val="24"/>
                <w:szCs w:val="24"/>
              </w:rPr>
            </w:pPr>
          </w:p>
        </w:tc>
      </w:tr>
      <w:tr w:rsidR="00C07FFA" w14:paraId="6922EE7E" w14:textId="77777777" w:rsidTr="00FE3C97">
        <w:tc>
          <w:tcPr>
            <w:tcW w:w="4675" w:type="dxa"/>
          </w:tcPr>
          <w:p w14:paraId="5CCE05AC" w14:textId="08BA9772" w:rsidR="00C07FFA" w:rsidRPr="00E35FF4" w:rsidRDefault="00C07FFA" w:rsidP="00C07FFA">
            <w:pPr>
              <w:autoSpaceDE w:val="0"/>
              <w:autoSpaceDN w:val="0"/>
              <w:adjustRightInd w:val="0"/>
              <w:rPr>
                <w:rFonts w:ascii="Myriad Pro" w:hAnsi="Myriad Pro" w:cs="Myriad Pro"/>
                <w:color w:val="000000"/>
                <w:sz w:val="24"/>
                <w:szCs w:val="24"/>
              </w:rPr>
            </w:pPr>
            <w:r w:rsidRPr="00E35FF4">
              <w:rPr>
                <w:rFonts w:ascii="Myriad Pro Light" w:hAnsi="Myriad Pro Light" w:cs="Myriad Pro Light"/>
                <w:b/>
                <w:bCs/>
                <w:color w:val="000000"/>
                <w:sz w:val="26"/>
                <w:szCs w:val="26"/>
              </w:rPr>
              <w:t>TDSB Early Reading Framework</w:t>
            </w:r>
          </w:p>
        </w:tc>
        <w:tc>
          <w:tcPr>
            <w:tcW w:w="4675" w:type="dxa"/>
          </w:tcPr>
          <w:p w14:paraId="66BC840E" w14:textId="1BFAB098" w:rsidR="00C07FFA" w:rsidRPr="00E35FF4" w:rsidRDefault="00C07FFA" w:rsidP="00C07FFA">
            <w:pPr>
              <w:autoSpaceDE w:val="0"/>
              <w:autoSpaceDN w:val="0"/>
              <w:bidi/>
              <w:adjustRightInd w:val="0"/>
              <w:rPr>
                <w:rFonts w:ascii="Myriad Pro" w:hAnsi="Myriad Pro" w:cs="Myriad Pro"/>
                <w:color w:val="000000"/>
                <w:sz w:val="24"/>
                <w:szCs w:val="24"/>
              </w:rPr>
            </w:pPr>
            <w:r>
              <w:rPr>
                <w:rFonts w:hint="cs"/>
                <w:rtl/>
                <w:lang w:val="en-US" w:bidi="ar-SY"/>
              </w:rPr>
              <w:t>الإطار العام للقراءة المبكرة في مجلس مدارس منطقة تورونتو</w:t>
            </w:r>
          </w:p>
        </w:tc>
      </w:tr>
      <w:tr w:rsidR="00C07FFA" w14:paraId="550129D1" w14:textId="77777777" w:rsidTr="00FE3C97">
        <w:tc>
          <w:tcPr>
            <w:tcW w:w="4675" w:type="dxa"/>
          </w:tcPr>
          <w:p w14:paraId="633D03BF" w14:textId="27EEA19C" w:rsidR="00C07FFA" w:rsidRPr="00E35FF4" w:rsidRDefault="00C07FFA" w:rsidP="00C07FFA">
            <w:pPr>
              <w:autoSpaceDE w:val="0"/>
              <w:autoSpaceDN w:val="0"/>
              <w:adjustRightInd w:val="0"/>
              <w:rPr>
                <w:rFonts w:ascii="Myriad Pro Light" w:hAnsi="Myriad Pro Light" w:cs="Myriad Pro Light"/>
                <w:color w:val="000000"/>
                <w:sz w:val="24"/>
                <w:szCs w:val="24"/>
              </w:rPr>
            </w:pPr>
            <w:r w:rsidRPr="00E35FF4">
              <w:rPr>
                <w:rFonts w:ascii="Myriad Pro" w:hAnsi="Myriad Pro" w:cs="Myriad Pro"/>
                <w:color w:val="000000"/>
              </w:rPr>
              <w:t>Key messages outlined in this framework include:</w:t>
            </w:r>
          </w:p>
        </w:tc>
        <w:tc>
          <w:tcPr>
            <w:tcW w:w="4675" w:type="dxa"/>
          </w:tcPr>
          <w:p w14:paraId="36C59566" w14:textId="7F69DBC7" w:rsidR="00C07FFA" w:rsidRPr="00E35FF4" w:rsidRDefault="006E34D9" w:rsidP="00C07FFA">
            <w:pPr>
              <w:autoSpaceDE w:val="0"/>
              <w:autoSpaceDN w:val="0"/>
              <w:bidi/>
              <w:adjustRightInd w:val="0"/>
              <w:rPr>
                <w:rFonts w:ascii="Myriad Pro" w:hAnsi="Myriad Pro" w:cs="Myriad Pro"/>
                <w:color w:val="000000"/>
                <w:sz w:val="24"/>
                <w:szCs w:val="24"/>
              </w:rPr>
            </w:pPr>
            <w:r>
              <w:rPr>
                <w:rFonts w:hint="cs"/>
                <w:rtl/>
                <w:lang w:val="en-US" w:bidi="ar-SY"/>
              </w:rPr>
              <w:t>من</w:t>
            </w:r>
            <w:r w:rsidR="00C07FFA">
              <w:rPr>
                <w:rFonts w:hint="cs"/>
                <w:rtl/>
                <w:lang w:val="en-US" w:bidi="ar-SY"/>
              </w:rPr>
              <w:t xml:space="preserve"> الرسائل الأساسية الموضحة في هذا الإطار العام:</w:t>
            </w:r>
          </w:p>
        </w:tc>
      </w:tr>
      <w:tr w:rsidR="00C07FFA" w14:paraId="4D3518B1" w14:textId="77777777" w:rsidTr="00FE3C97">
        <w:tc>
          <w:tcPr>
            <w:tcW w:w="4675" w:type="dxa"/>
          </w:tcPr>
          <w:p w14:paraId="10940726" w14:textId="5F6B06BE" w:rsidR="00C07FFA" w:rsidRPr="00E35FF4" w:rsidRDefault="00C07FFA" w:rsidP="00C07FFA">
            <w:pPr>
              <w:autoSpaceDE w:val="0"/>
              <w:autoSpaceDN w:val="0"/>
              <w:adjustRightInd w:val="0"/>
              <w:rPr>
                <w:rFonts w:ascii="Myriad Pro" w:hAnsi="Myriad Pro" w:cs="Myriad Pro"/>
                <w:color w:val="000000"/>
                <w:sz w:val="24"/>
                <w:szCs w:val="24"/>
              </w:rPr>
            </w:pPr>
            <w:r w:rsidRPr="00E35FF4">
              <w:rPr>
                <w:rFonts w:ascii="Myriad Pro" w:hAnsi="Myriad Pro" w:cs="Myriad Pro"/>
                <w:color w:val="000000"/>
              </w:rPr>
              <w:t xml:space="preserve">Reading experiences build on students’ prior knowledge, their strengths, passions, interests, identities and language experiences in their home and their community </w:t>
            </w:r>
          </w:p>
          <w:p w14:paraId="5D070891" w14:textId="77777777" w:rsidR="00C07FFA" w:rsidRPr="00E35FF4" w:rsidRDefault="00C07FFA" w:rsidP="00C07FFA">
            <w:pPr>
              <w:autoSpaceDE w:val="0"/>
              <w:autoSpaceDN w:val="0"/>
              <w:adjustRightInd w:val="0"/>
              <w:rPr>
                <w:rFonts w:ascii="Myriad Pro" w:hAnsi="Myriad Pro" w:cs="Myriad Pro"/>
                <w:color w:val="000000"/>
                <w:sz w:val="24"/>
                <w:szCs w:val="24"/>
              </w:rPr>
            </w:pPr>
          </w:p>
        </w:tc>
        <w:tc>
          <w:tcPr>
            <w:tcW w:w="4675" w:type="dxa"/>
          </w:tcPr>
          <w:p w14:paraId="71E08401" w14:textId="67650A7A" w:rsidR="00C07FFA" w:rsidRPr="00E35FF4" w:rsidRDefault="00C07FFA" w:rsidP="00C07FFA">
            <w:pPr>
              <w:autoSpaceDE w:val="0"/>
              <w:autoSpaceDN w:val="0"/>
              <w:bidi/>
              <w:adjustRightInd w:val="0"/>
              <w:rPr>
                <w:rFonts w:ascii="Myriad Pro" w:hAnsi="Myriad Pro" w:cs="Myriad Pro"/>
                <w:color w:val="000000"/>
                <w:sz w:val="24"/>
                <w:szCs w:val="24"/>
              </w:rPr>
            </w:pPr>
            <w:r>
              <w:rPr>
                <w:rFonts w:hint="cs"/>
                <w:rtl/>
                <w:lang w:val="en-US" w:bidi="ar-SY"/>
              </w:rPr>
              <w:t xml:space="preserve">تعتمد تجارب القراءة على </w:t>
            </w:r>
            <w:r w:rsidR="00FA4C68">
              <w:rPr>
                <w:rFonts w:hint="cs"/>
                <w:rtl/>
                <w:lang w:val="en-US" w:bidi="ar-SY"/>
              </w:rPr>
              <w:t xml:space="preserve">معرفة الطلاب </w:t>
            </w:r>
            <w:r>
              <w:rPr>
                <w:rFonts w:hint="cs"/>
                <w:rtl/>
                <w:lang w:val="en-US" w:bidi="ar-SY"/>
              </w:rPr>
              <w:t>السابقة وقواهم وميولهم واهتماماتهم وهوياتهم وخبراتهم اللغوية في من</w:t>
            </w:r>
            <w:r w:rsidR="00FA4C68">
              <w:rPr>
                <w:rFonts w:hint="cs"/>
                <w:rtl/>
                <w:lang w:val="en-US" w:bidi="ar-SY"/>
              </w:rPr>
              <w:t>ا</w:t>
            </w:r>
            <w:r>
              <w:rPr>
                <w:rFonts w:hint="cs"/>
                <w:rtl/>
                <w:lang w:val="en-US" w:bidi="ar-SY"/>
              </w:rPr>
              <w:t>زلهم ومجتمعهم المحلي</w:t>
            </w:r>
          </w:p>
        </w:tc>
      </w:tr>
      <w:tr w:rsidR="00C07FFA" w14:paraId="4B50BA84" w14:textId="77777777" w:rsidTr="00FE3C97">
        <w:tc>
          <w:tcPr>
            <w:tcW w:w="4675" w:type="dxa"/>
          </w:tcPr>
          <w:p w14:paraId="430CDE8A" w14:textId="72007396" w:rsidR="00C07FFA" w:rsidRPr="00AC4332" w:rsidRDefault="00C07FFA" w:rsidP="00C07FFA">
            <w:pPr>
              <w:autoSpaceDE w:val="0"/>
              <w:autoSpaceDN w:val="0"/>
              <w:adjustRightInd w:val="0"/>
              <w:rPr>
                <w:rFonts w:ascii="Myriad Pro" w:hAnsi="Myriad Pro" w:cs="Myriad Pro"/>
                <w:color w:val="000000"/>
              </w:rPr>
            </w:pPr>
            <w:r w:rsidRPr="00AC4332">
              <w:rPr>
                <w:rFonts w:ascii="Myriad Pro" w:hAnsi="Myriad Pro" w:cs="Myriad Pro"/>
                <w:color w:val="000000"/>
              </w:rPr>
              <w:t xml:space="preserve">The teaching of foundational reading skills happens in purposeful and meaningful contexts where students are immersed in rich literacy experiences that cultivate joy </w:t>
            </w:r>
          </w:p>
          <w:p w14:paraId="40B3325C" w14:textId="77777777" w:rsidR="00C07FFA" w:rsidRPr="00E35FF4" w:rsidRDefault="00C07FFA" w:rsidP="00C07FFA">
            <w:pPr>
              <w:autoSpaceDE w:val="0"/>
              <w:autoSpaceDN w:val="0"/>
              <w:adjustRightInd w:val="0"/>
              <w:rPr>
                <w:rFonts w:ascii="Myriad Pro" w:hAnsi="Myriad Pro" w:cs="Myriad Pro"/>
                <w:color w:val="000000"/>
                <w:sz w:val="24"/>
                <w:szCs w:val="24"/>
              </w:rPr>
            </w:pPr>
          </w:p>
        </w:tc>
        <w:tc>
          <w:tcPr>
            <w:tcW w:w="4675" w:type="dxa"/>
          </w:tcPr>
          <w:p w14:paraId="359FB788" w14:textId="2725A414" w:rsidR="00C07FFA" w:rsidRPr="00E35FF4" w:rsidRDefault="00C07FFA" w:rsidP="00C07FFA">
            <w:pPr>
              <w:autoSpaceDE w:val="0"/>
              <w:autoSpaceDN w:val="0"/>
              <w:bidi/>
              <w:adjustRightInd w:val="0"/>
              <w:rPr>
                <w:rFonts w:ascii="Myriad Pro" w:hAnsi="Myriad Pro" w:cs="Myriad Pro"/>
                <w:color w:val="000000"/>
                <w:sz w:val="24"/>
                <w:szCs w:val="24"/>
                <w:rtl/>
              </w:rPr>
            </w:pPr>
            <w:r>
              <w:rPr>
                <w:rFonts w:hint="cs"/>
                <w:rtl/>
                <w:lang w:val="en-US" w:bidi="ar-SY"/>
              </w:rPr>
              <w:t>يتم تدريس مهارات القراءة التأسيسية في سياقات هادفة وذات مغز</w:t>
            </w:r>
            <w:r w:rsidR="00B570E8">
              <w:rPr>
                <w:rFonts w:hint="cs"/>
                <w:rtl/>
                <w:lang w:val="en-US" w:bidi="ar-SY"/>
              </w:rPr>
              <w:t>ى حيث ينغمس الطلاب في تجارب</w:t>
            </w:r>
            <w:r w:rsidR="008037BC">
              <w:rPr>
                <w:rFonts w:hint="cs"/>
                <w:rtl/>
                <w:lang w:val="en-US" w:bidi="ar-SY"/>
              </w:rPr>
              <w:t xml:space="preserve"> القراءة والكتابة التي </w:t>
            </w:r>
            <w:r w:rsidR="00467A0B">
              <w:rPr>
                <w:rFonts w:hint="cs"/>
                <w:rtl/>
                <w:lang w:val="en-US" w:bidi="ar-SY"/>
              </w:rPr>
              <w:t>تثير بهجتهم</w:t>
            </w:r>
          </w:p>
        </w:tc>
      </w:tr>
      <w:tr w:rsidR="00467A0B" w14:paraId="60AA04BF" w14:textId="77777777" w:rsidTr="00FE3C97">
        <w:tc>
          <w:tcPr>
            <w:tcW w:w="4675" w:type="dxa"/>
          </w:tcPr>
          <w:p w14:paraId="5D2D4F8E" w14:textId="2F81B88D" w:rsidR="00467A0B" w:rsidRPr="00467A0B" w:rsidRDefault="00467A0B" w:rsidP="00467A0B">
            <w:pPr>
              <w:autoSpaceDE w:val="0"/>
              <w:autoSpaceDN w:val="0"/>
              <w:adjustRightInd w:val="0"/>
              <w:rPr>
                <w:rFonts w:ascii="Myriad Pro" w:hAnsi="Myriad Pro" w:cs="Myriad Pro"/>
                <w:color w:val="000000"/>
                <w:sz w:val="24"/>
                <w:szCs w:val="24"/>
              </w:rPr>
            </w:pPr>
            <w:r w:rsidRPr="00467A0B">
              <w:rPr>
                <w:rFonts w:ascii="Myriad Pro" w:hAnsi="Myriad Pro" w:cs="Myriad Pro"/>
                <w:color w:val="000000"/>
              </w:rPr>
              <w:t xml:space="preserve">Instruction in reading is grounded in responsive, caring relationships </w:t>
            </w:r>
          </w:p>
          <w:p w14:paraId="79C5A4FB" w14:textId="77777777" w:rsidR="00467A0B" w:rsidRPr="00AC4332" w:rsidRDefault="00467A0B" w:rsidP="00C07FFA">
            <w:pPr>
              <w:autoSpaceDE w:val="0"/>
              <w:autoSpaceDN w:val="0"/>
              <w:adjustRightInd w:val="0"/>
              <w:rPr>
                <w:rFonts w:ascii="Myriad Pro" w:hAnsi="Myriad Pro" w:cs="Myriad Pro"/>
                <w:color w:val="000000"/>
              </w:rPr>
            </w:pPr>
          </w:p>
        </w:tc>
        <w:tc>
          <w:tcPr>
            <w:tcW w:w="4675" w:type="dxa"/>
          </w:tcPr>
          <w:p w14:paraId="2E572819" w14:textId="42286051" w:rsidR="00467A0B" w:rsidRPr="00467A0B" w:rsidRDefault="006E34D9" w:rsidP="00C07FFA">
            <w:pPr>
              <w:autoSpaceDE w:val="0"/>
              <w:autoSpaceDN w:val="0"/>
              <w:bidi/>
              <w:adjustRightInd w:val="0"/>
              <w:rPr>
                <w:rtl/>
                <w:lang w:val="en-US" w:bidi="ar-SY"/>
              </w:rPr>
            </w:pPr>
            <w:r>
              <w:rPr>
                <w:rFonts w:hint="cs"/>
                <w:rtl/>
                <w:lang w:val="en-US" w:bidi="ar-SY"/>
              </w:rPr>
              <w:t>يقوم تعليم القراءة على العلاقات القائمة على الاهتمام والتجاوب</w:t>
            </w:r>
          </w:p>
        </w:tc>
      </w:tr>
      <w:tr w:rsidR="00467A0B" w14:paraId="2F85E48F" w14:textId="77777777" w:rsidTr="00FE3C97">
        <w:tc>
          <w:tcPr>
            <w:tcW w:w="4675" w:type="dxa"/>
          </w:tcPr>
          <w:p w14:paraId="7DA6740A" w14:textId="2FF51426" w:rsidR="00467A0B" w:rsidRPr="006E34D9" w:rsidRDefault="006E34D9"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Reflective Practice</w:t>
            </w:r>
          </w:p>
        </w:tc>
        <w:tc>
          <w:tcPr>
            <w:tcW w:w="4675" w:type="dxa"/>
          </w:tcPr>
          <w:p w14:paraId="75BEB07F" w14:textId="7F5503BC" w:rsidR="00467A0B" w:rsidRDefault="006E34D9" w:rsidP="00C07FFA">
            <w:pPr>
              <w:autoSpaceDE w:val="0"/>
              <w:autoSpaceDN w:val="0"/>
              <w:bidi/>
              <w:adjustRightInd w:val="0"/>
              <w:rPr>
                <w:rtl/>
                <w:lang w:val="en-US" w:bidi="ar-JO"/>
              </w:rPr>
            </w:pPr>
            <w:r>
              <w:rPr>
                <w:rFonts w:hint="cs"/>
                <w:rtl/>
                <w:lang w:val="en-US" w:bidi="ar-SY"/>
              </w:rPr>
              <w:t>الممارسة العاكسة</w:t>
            </w:r>
          </w:p>
        </w:tc>
      </w:tr>
      <w:tr w:rsidR="00467A0B" w14:paraId="7E10999D" w14:textId="77777777" w:rsidTr="00FE3C97">
        <w:tc>
          <w:tcPr>
            <w:tcW w:w="4675" w:type="dxa"/>
          </w:tcPr>
          <w:p w14:paraId="3917C1A9" w14:textId="3AA59FBD" w:rsidR="00467A0B" w:rsidRPr="006E34D9" w:rsidRDefault="006E34D9"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Equity, Anti-Racism, Anti-Oppression</w:t>
            </w:r>
          </w:p>
        </w:tc>
        <w:tc>
          <w:tcPr>
            <w:tcW w:w="4675" w:type="dxa"/>
          </w:tcPr>
          <w:p w14:paraId="5F6D4583" w14:textId="5A33BB5B" w:rsidR="00467A0B" w:rsidRDefault="001E4E4F" w:rsidP="00C07FFA">
            <w:pPr>
              <w:autoSpaceDE w:val="0"/>
              <w:autoSpaceDN w:val="0"/>
              <w:bidi/>
              <w:adjustRightInd w:val="0"/>
              <w:rPr>
                <w:lang w:val="en-US" w:bidi="ar-SY"/>
              </w:rPr>
            </w:pPr>
            <w:r>
              <w:rPr>
                <w:rFonts w:hint="cs"/>
                <w:rtl/>
                <w:lang w:val="en-US" w:bidi="ar-SY"/>
              </w:rPr>
              <w:t>الإنصاف، مناهضة العنصرية، مناهضة القمع</w:t>
            </w:r>
          </w:p>
        </w:tc>
      </w:tr>
      <w:tr w:rsidR="00467A0B" w14:paraId="67795EC7" w14:textId="77777777" w:rsidTr="00FE3C97">
        <w:tc>
          <w:tcPr>
            <w:tcW w:w="4675" w:type="dxa"/>
          </w:tcPr>
          <w:p w14:paraId="655CCD2D" w14:textId="78F95B9C" w:rsidR="00467A0B" w:rsidRPr="001E4E4F" w:rsidRDefault="001E4E4F"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Inquiry and Play-Based Learning</w:t>
            </w:r>
          </w:p>
        </w:tc>
        <w:tc>
          <w:tcPr>
            <w:tcW w:w="4675" w:type="dxa"/>
          </w:tcPr>
          <w:p w14:paraId="34381B3A" w14:textId="2584A062" w:rsidR="00467A0B" w:rsidRDefault="001E4E4F" w:rsidP="00C07FFA">
            <w:pPr>
              <w:autoSpaceDE w:val="0"/>
              <w:autoSpaceDN w:val="0"/>
              <w:bidi/>
              <w:adjustRightInd w:val="0"/>
              <w:rPr>
                <w:rtl/>
                <w:lang w:val="en-US" w:bidi="ar-SY"/>
              </w:rPr>
            </w:pPr>
            <w:r>
              <w:rPr>
                <w:rFonts w:hint="cs"/>
                <w:rtl/>
                <w:lang w:val="en-US" w:bidi="ar-SY"/>
              </w:rPr>
              <w:t>التعلم القائم على الاستفسار واللعب</w:t>
            </w:r>
          </w:p>
        </w:tc>
      </w:tr>
      <w:tr w:rsidR="00467A0B" w14:paraId="6E104AA1" w14:textId="77777777" w:rsidTr="00FE3C97">
        <w:tc>
          <w:tcPr>
            <w:tcW w:w="4675" w:type="dxa"/>
          </w:tcPr>
          <w:p w14:paraId="07356256" w14:textId="10EE3BC9" w:rsidR="00467A0B" w:rsidRPr="001E4E4F" w:rsidRDefault="001E4E4F"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Culturally Relevant and Responsive Pedagogy</w:t>
            </w:r>
          </w:p>
        </w:tc>
        <w:tc>
          <w:tcPr>
            <w:tcW w:w="4675" w:type="dxa"/>
          </w:tcPr>
          <w:p w14:paraId="260A23E8" w14:textId="23B746B4" w:rsidR="00467A0B" w:rsidRDefault="002C5273" w:rsidP="00C07FFA">
            <w:pPr>
              <w:autoSpaceDE w:val="0"/>
              <w:autoSpaceDN w:val="0"/>
              <w:bidi/>
              <w:adjustRightInd w:val="0"/>
              <w:rPr>
                <w:rtl/>
                <w:lang w:val="en-US" w:bidi="ar-SY"/>
              </w:rPr>
            </w:pPr>
            <w:r>
              <w:rPr>
                <w:rFonts w:hint="cs"/>
                <w:rtl/>
                <w:lang w:val="en-US" w:bidi="ar-SY"/>
              </w:rPr>
              <w:t>تدريس متجاوب وذو صلة ثقافية</w:t>
            </w:r>
          </w:p>
        </w:tc>
      </w:tr>
      <w:tr w:rsidR="002C5273" w14:paraId="76B55D2C" w14:textId="77777777" w:rsidTr="00FE3C97">
        <w:tc>
          <w:tcPr>
            <w:tcW w:w="4675" w:type="dxa"/>
          </w:tcPr>
          <w:p w14:paraId="72472259" w14:textId="7FD588F8" w:rsidR="002C5273" w:rsidRDefault="002C5273"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Explicit and Systematic Instruction of the Five Pillars of Early Reading</w:t>
            </w:r>
          </w:p>
        </w:tc>
        <w:tc>
          <w:tcPr>
            <w:tcW w:w="4675" w:type="dxa"/>
          </w:tcPr>
          <w:p w14:paraId="2DFDA526" w14:textId="6AA29F5F" w:rsidR="002C5273" w:rsidRDefault="002C5273" w:rsidP="00C07FFA">
            <w:pPr>
              <w:autoSpaceDE w:val="0"/>
              <w:autoSpaceDN w:val="0"/>
              <w:bidi/>
              <w:adjustRightInd w:val="0"/>
              <w:rPr>
                <w:rtl/>
                <w:lang w:val="en-US" w:bidi="ar-SY"/>
              </w:rPr>
            </w:pPr>
            <w:r>
              <w:rPr>
                <w:rFonts w:hint="cs"/>
                <w:rtl/>
                <w:lang w:val="en-US" w:bidi="ar-SY"/>
              </w:rPr>
              <w:t>التعليم الواضح والمنهجي للأركان الخمسة للقراءة المبكرة</w:t>
            </w:r>
          </w:p>
        </w:tc>
      </w:tr>
      <w:tr w:rsidR="002C5273" w14:paraId="314B4E1C" w14:textId="77777777" w:rsidTr="00FE3C97">
        <w:tc>
          <w:tcPr>
            <w:tcW w:w="4675" w:type="dxa"/>
          </w:tcPr>
          <w:p w14:paraId="34962EAD" w14:textId="0287A050" w:rsidR="002C5273" w:rsidRDefault="002C5273"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Fluency</w:t>
            </w:r>
          </w:p>
        </w:tc>
        <w:tc>
          <w:tcPr>
            <w:tcW w:w="4675" w:type="dxa"/>
          </w:tcPr>
          <w:p w14:paraId="00896098" w14:textId="584361EF" w:rsidR="002C5273" w:rsidRDefault="002C5273" w:rsidP="00C07FFA">
            <w:pPr>
              <w:autoSpaceDE w:val="0"/>
              <w:autoSpaceDN w:val="0"/>
              <w:bidi/>
              <w:adjustRightInd w:val="0"/>
              <w:rPr>
                <w:rtl/>
                <w:lang w:val="en-US" w:bidi="ar-SY"/>
              </w:rPr>
            </w:pPr>
            <w:r>
              <w:rPr>
                <w:rFonts w:hint="cs"/>
                <w:rtl/>
                <w:lang w:val="en-US" w:bidi="ar-SY"/>
              </w:rPr>
              <w:t>الطلاقة</w:t>
            </w:r>
          </w:p>
        </w:tc>
      </w:tr>
      <w:tr w:rsidR="002C5273" w14:paraId="24AC6673" w14:textId="77777777" w:rsidTr="00FE3C97">
        <w:tc>
          <w:tcPr>
            <w:tcW w:w="4675" w:type="dxa"/>
          </w:tcPr>
          <w:p w14:paraId="77A4E2F5" w14:textId="3B212D23" w:rsidR="002C5273" w:rsidRDefault="002C5273"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Vocabulary</w:t>
            </w:r>
          </w:p>
        </w:tc>
        <w:tc>
          <w:tcPr>
            <w:tcW w:w="4675" w:type="dxa"/>
          </w:tcPr>
          <w:p w14:paraId="0BA3C43F" w14:textId="3E3351B9" w:rsidR="002C5273" w:rsidRDefault="002C5273" w:rsidP="00C07FFA">
            <w:pPr>
              <w:autoSpaceDE w:val="0"/>
              <w:autoSpaceDN w:val="0"/>
              <w:bidi/>
              <w:adjustRightInd w:val="0"/>
              <w:rPr>
                <w:rtl/>
                <w:lang w:val="en-US" w:bidi="ar-SY"/>
              </w:rPr>
            </w:pPr>
            <w:r>
              <w:rPr>
                <w:rFonts w:hint="cs"/>
                <w:rtl/>
                <w:lang w:val="en-US" w:bidi="ar-SY"/>
              </w:rPr>
              <w:t>المفردات</w:t>
            </w:r>
          </w:p>
        </w:tc>
      </w:tr>
      <w:tr w:rsidR="002C5273" w14:paraId="0F9DEB31" w14:textId="77777777" w:rsidTr="00FE3C97">
        <w:tc>
          <w:tcPr>
            <w:tcW w:w="4675" w:type="dxa"/>
          </w:tcPr>
          <w:p w14:paraId="4021D663" w14:textId="58528EEB" w:rsidR="002C5273" w:rsidRDefault="002C5273"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Phonemic Awareness</w:t>
            </w:r>
          </w:p>
        </w:tc>
        <w:tc>
          <w:tcPr>
            <w:tcW w:w="4675" w:type="dxa"/>
          </w:tcPr>
          <w:p w14:paraId="6D2A6CD4" w14:textId="40D2210D" w:rsidR="002C5273" w:rsidRDefault="009B6FBB" w:rsidP="00C07FFA">
            <w:pPr>
              <w:autoSpaceDE w:val="0"/>
              <w:autoSpaceDN w:val="0"/>
              <w:bidi/>
              <w:adjustRightInd w:val="0"/>
              <w:rPr>
                <w:rtl/>
                <w:lang w:val="en-US" w:bidi="ar-SY"/>
              </w:rPr>
            </w:pPr>
            <w:r>
              <w:rPr>
                <w:rFonts w:hint="cs"/>
                <w:rtl/>
                <w:lang w:val="en-US" w:bidi="ar-SY"/>
              </w:rPr>
              <w:t>الوعي الصوتي</w:t>
            </w:r>
          </w:p>
        </w:tc>
      </w:tr>
      <w:tr w:rsidR="009B6FBB" w14:paraId="154843E8" w14:textId="77777777" w:rsidTr="00FE3C97">
        <w:tc>
          <w:tcPr>
            <w:tcW w:w="4675" w:type="dxa"/>
          </w:tcPr>
          <w:p w14:paraId="602EEA85" w14:textId="605DB3AF" w:rsidR="009B6FBB" w:rsidRDefault="009B6FBB"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lastRenderedPageBreak/>
              <w:t>Comprehension</w:t>
            </w:r>
          </w:p>
        </w:tc>
        <w:tc>
          <w:tcPr>
            <w:tcW w:w="4675" w:type="dxa"/>
          </w:tcPr>
          <w:p w14:paraId="02E7E4FC" w14:textId="2747F5DE" w:rsidR="009B6FBB" w:rsidRDefault="009B6FBB" w:rsidP="00C07FFA">
            <w:pPr>
              <w:autoSpaceDE w:val="0"/>
              <w:autoSpaceDN w:val="0"/>
              <w:bidi/>
              <w:adjustRightInd w:val="0"/>
              <w:rPr>
                <w:rtl/>
                <w:lang w:val="en-US" w:bidi="ar-SY"/>
              </w:rPr>
            </w:pPr>
            <w:r>
              <w:rPr>
                <w:rFonts w:hint="cs"/>
                <w:rtl/>
                <w:lang w:val="en-US" w:bidi="ar-SY"/>
              </w:rPr>
              <w:t>الاستيعاب</w:t>
            </w:r>
          </w:p>
        </w:tc>
      </w:tr>
      <w:tr w:rsidR="009B6FBB" w14:paraId="18000DB1" w14:textId="77777777" w:rsidTr="00FE3C97">
        <w:tc>
          <w:tcPr>
            <w:tcW w:w="4675" w:type="dxa"/>
          </w:tcPr>
          <w:p w14:paraId="17990239" w14:textId="6F993F8E" w:rsidR="009B6FBB" w:rsidRDefault="009B6FBB"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Alphabetic Principle</w:t>
            </w:r>
          </w:p>
        </w:tc>
        <w:tc>
          <w:tcPr>
            <w:tcW w:w="4675" w:type="dxa"/>
          </w:tcPr>
          <w:p w14:paraId="63F70ECF" w14:textId="4351D8C0" w:rsidR="009B6FBB" w:rsidRDefault="009B6FBB" w:rsidP="00C07FFA">
            <w:pPr>
              <w:autoSpaceDE w:val="0"/>
              <w:autoSpaceDN w:val="0"/>
              <w:bidi/>
              <w:adjustRightInd w:val="0"/>
              <w:rPr>
                <w:rtl/>
                <w:lang w:val="en-US" w:bidi="ar-SY"/>
              </w:rPr>
            </w:pPr>
            <w:r>
              <w:rPr>
                <w:rFonts w:hint="cs"/>
                <w:rtl/>
                <w:lang w:val="en-US" w:bidi="ar-SY"/>
              </w:rPr>
              <w:t>المبدأ الأبجدي</w:t>
            </w:r>
          </w:p>
        </w:tc>
      </w:tr>
      <w:tr w:rsidR="009B6FBB" w14:paraId="5CED07F3" w14:textId="77777777" w:rsidTr="00FE3C97">
        <w:tc>
          <w:tcPr>
            <w:tcW w:w="4675" w:type="dxa"/>
          </w:tcPr>
          <w:p w14:paraId="46747C08" w14:textId="26E46A42" w:rsidR="009B6FBB" w:rsidRDefault="009B6FBB" w:rsidP="00C07FFA">
            <w:pPr>
              <w:autoSpaceDE w:val="0"/>
              <w:autoSpaceDN w:val="0"/>
              <w:adjustRightInd w:val="0"/>
              <w:rPr>
                <w:rFonts w:ascii="Myriad Pro" w:hAnsi="Myriad Pro" w:cs="Myriad Pro"/>
                <w:color w:val="000000"/>
                <w:lang w:val="en-US"/>
              </w:rPr>
            </w:pPr>
            <w:r>
              <w:rPr>
                <w:rFonts w:ascii="Myriad Pro" w:hAnsi="Myriad Pro" w:cs="Myriad Pro"/>
                <w:color w:val="000000"/>
                <w:lang w:val="en-US"/>
              </w:rPr>
              <w:t>Oral Language</w:t>
            </w:r>
          </w:p>
        </w:tc>
        <w:tc>
          <w:tcPr>
            <w:tcW w:w="4675" w:type="dxa"/>
          </w:tcPr>
          <w:p w14:paraId="7DC72BEC" w14:textId="64B87E28" w:rsidR="009B6FBB" w:rsidRDefault="009B6FBB" w:rsidP="00C07FFA">
            <w:pPr>
              <w:autoSpaceDE w:val="0"/>
              <w:autoSpaceDN w:val="0"/>
              <w:bidi/>
              <w:adjustRightInd w:val="0"/>
              <w:rPr>
                <w:rtl/>
                <w:lang w:val="en-US" w:bidi="ar-SY"/>
              </w:rPr>
            </w:pPr>
            <w:r>
              <w:rPr>
                <w:rFonts w:hint="cs"/>
                <w:rtl/>
                <w:lang w:val="en-US" w:bidi="ar-SY"/>
              </w:rPr>
              <w:t>اللغة الشفهية</w:t>
            </w:r>
          </w:p>
        </w:tc>
      </w:tr>
      <w:tr w:rsidR="009B6FBB" w14:paraId="7FD5A162" w14:textId="77777777" w:rsidTr="00FE3C97">
        <w:tc>
          <w:tcPr>
            <w:tcW w:w="4675" w:type="dxa"/>
          </w:tcPr>
          <w:p w14:paraId="4C9BF87E" w14:textId="20B8757A" w:rsidR="009B6FBB" w:rsidRPr="009B6FBB" w:rsidRDefault="009B6FBB" w:rsidP="00C07FFA">
            <w:pPr>
              <w:autoSpaceDE w:val="0"/>
              <w:autoSpaceDN w:val="0"/>
              <w:adjustRightInd w:val="0"/>
              <w:rPr>
                <w:rFonts w:ascii="Myriad Pro" w:hAnsi="Myriad Pro"/>
                <w:color w:val="000000"/>
                <w:rtl/>
                <w:lang w:val="en-US" w:bidi="ar-SY"/>
              </w:rPr>
            </w:pPr>
            <w:r>
              <w:rPr>
                <w:rFonts w:ascii="Myriad Pro" w:hAnsi="Myriad Pro"/>
                <w:color w:val="000000"/>
                <w:lang w:val="en-US" w:bidi="ar-SY"/>
              </w:rPr>
              <w:t>Layered Assessments</w:t>
            </w:r>
          </w:p>
        </w:tc>
        <w:tc>
          <w:tcPr>
            <w:tcW w:w="4675" w:type="dxa"/>
          </w:tcPr>
          <w:p w14:paraId="1698D2A4" w14:textId="3E6738BB" w:rsidR="009B6FBB" w:rsidRDefault="009B6FBB" w:rsidP="00C07FFA">
            <w:pPr>
              <w:autoSpaceDE w:val="0"/>
              <w:autoSpaceDN w:val="0"/>
              <w:bidi/>
              <w:adjustRightInd w:val="0"/>
              <w:rPr>
                <w:rtl/>
                <w:lang w:val="en-US" w:bidi="ar-SY"/>
              </w:rPr>
            </w:pPr>
            <w:r>
              <w:rPr>
                <w:rFonts w:hint="cs"/>
                <w:rtl/>
                <w:lang w:val="en-US" w:bidi="ar-SY"/>
              </w:rPr>
              <w:t xml:space="preserve">تقييمات </w:t>
            </w:r>
            <w:r w:rsidR="0080708A">
              <w:rPr>
                <w:rFonts w:hint="cs"/>
                <w:rtl/>
                <w:lang w:val="en-US" w:bidi="ar-SY"/>
              </w:rPr>
              <w:t>ذات مستويات</w:t>
            </w:r>
          </w:p>
        </w:tc>
      </w:tr>
      <w:tr w:rsidR="0080708A" w14:paraId="5E1B6CA9" w14:textId="77777777" w:rsidTr="00FE3C97">
        <w:tc>
          <w:tcPr>
            <w:tcW w:w="4675" w:type="dxa"/>
          </w:tcPr>
          <w:p w14:paraId="2EC4A39D" w14:textId="50497D5D" w:rsidR="0080708A" w:rsidRDefault="0080708A" w:rsidP="00C07FFA">
            <w:pPr>
              <w:autoSpaceDE w:val="0"/>
              <w:autoSpaceDN w:val="0"/>
              <w:adjustRightInd w:val="0"/>
              <w:rPr>
                <w:rFonts w:ascii="Myriad Pro" w:hAnsi="Myriad Pro"/>
                <w:color w:val="000000"/>
                <w:lang w:val="en-US" w:bidi="ar-SY"/>
              </w:rPr>
            </w:pPr>
            <w:r>
              <w:rPr>
                <w:rFonts w:ascii="Myriad Pro" w:hAnsi="Myriad Pro"/>
                <w:color w:val="000000"/>
                <w:lang w:val="en-US" w:bidi="ar-SY"/>
              </w:rPr>
              <w:t>Pedagogical Documentation</w:t>
            </w:r>
          </w:p>
        </w:tc>
        <w:tc>
          <w:tcPr>
            <w:tcW w:w="4675" w:type="dxa"/>
          </w:tcPr>
          <w:p w14:paraId="48C58F68" w14:textId="60C487B2" w:rsidR="0080708A" w:rsidRDefault="0080708A" w:rsidP="00C07FFA">
            <w:pPr>
              <w:autoSpaceDE w:val="0"/>
              <w:autoSpaceDN w:val="0"/>
              <w:bidi/>
              <w:adjustRightInd w:val="0"/>
              <w:rPr>
                <w:lang w:val="en-US" w:bidi="ar-SY"/>
              </w:rPr>
            </w:pPr>
            <w:r>
              <w:rPr>
                <w:rFonts w:hint="cs"/>
                <w:rtl/>
                <w:lang w:val="en-US" w:bidi="ar-SY"/>
              </w:rPr>
              <w:t>توثيق تربوي</w:t>
            </w:r>
          </w:p>
        </w:tc>
      </w:tr>
      <w:tr w:rsidR="0080708A" w14:paraId="4FAB0E1C" w14:textId="77777777" w:rsidTr="00FE3C97">
        <w:tc>
          <w:tcPr>
            <w:tcW w:w="4675" w:type="dxa"/>
          </w:tcPr>
          <w:p w14:paraId="33D69883" w14:textId="2E0DBACD" w:rsidR="0080708A" w:rsidRDefault="0080708A" w:rsidP="00C07FFA">
            <w:pPr>
              <w:autoSpaceDE w:val="0"/>
              <w:autoSpaceDN w:val="0"/>
              <w:adjustRightInd w:val="0"/>
              <w:rPr>
                <w:rFonts w:ascii="Myriad Pro" w:hAnsi="Myriad Pro"/>
                <w:color w:val="000000"/>
                <w:lang w:val="en-US" w:bidi="ar-SY"/>
              </w:rPr>
            </w:pPr>
            <w:r>
              <w:rPr>
                <w:rFonts w:ascii="Myriad Pro" w:hAnsi="Myriad Pro"/>
                <w:color w:val="000000"/>
                <w:lang w:val="en-US" w:bidi="ar-SY"/>
              </w:rPr>
              <w:t>Relationships</w:t>
            </w:r>
          </w:p>
        </w:tc>
        <w:tc>
          <w:tcPr>
            <w:tcW w:w="4675" w:type="dxa"/>
          </w:tcPr>
          <w:p w14:paraId="4AA5A4AB" w14:textId="2824AD27" w:rsidR="0080708A" w:rsidRDefault="0080708A" w:rsidP="00C07FFA">
            <w:pPr>
              <w:autoSpaceDE w:val="0"/>
              <w:autoSpaceDN w:val="0"/>
              <w:bidi/>
              <w:adjustRightInd w:val="0"/>
              <w:rPr>
                <w:rtl/>
                <w:lang w:val="en-US" w:bidi="ar-SY"/>
              </w:rPr>
            </w:pPr>
            <w:r>
              <w:rPr>
                <w:rFonts w:hint="cs"/>
                <w:rtl/>
                <w:lang w:val="en-US" w:bidi="ar-SY"/>
              </w:rPr>
              <w:t>العلاقات</w:t>
            </w:r>
          </w:p>
        </w:tc>
      </w:tr>
      <w:tr w:rsidR="0080708A" w14:paraId="75F85806" w14:textId="77777777" w:rsidTr="00FE3C97">
        <w:tc>
          <w:tcPr>
            <w:tcW w:w="4675" w:type="dxa"/>
          </w:tcPr>
          <w:p w14:paraId="64F08F88" w14:textId="30A110CF" w:rsidR="0080708A" w:rsidRDefault="0080708A" w:rsidP="00C07FFA">
            <w:pPr>
              <w:autoSpaceDE w:val="0"/>
              <w:autoSpaceDN w:val="0"/>
              <w:adjustRightInd w:val="0"/>
              <w:rPr>
                <w:rFonts w:ascii="Myriad Pro" w:hAnsi="Myriad Pro"/>
                <w:color w:val="000000"/>
                <w:lang w:val="en-US" w:bidi="ar-SY"/>
              </w:rPr>
            </w:pPr>
            <w:r>
              <w:rPr>
                <w:rFonts w:ascii="Myriad Pro" w:hAnsi="Myriad Pro"/>
                <w:color w:val="000000"/>
                <w:lang w:val="en-US" w:bidi="ar-SY"/>
              </w:rPr>
              <w:t>Child – family – educators – environment</w:t>
            </w:r>
          </w:p>
        </w:tc>
        <w:tc>
          <w:tcPr>
            <w:tcW w:w="4675" w:type="dxa"/>
          </w:tcPr>
          <w:p w14:paraId="7BBF53A2" w14:textId="5F9144AD" w:rsidR="0080708A" w:rsidRDefault="0080708A" w:rsidP="00C07FFA">
            <w:pPr>
              <w:autoSpaceDE w:val="0"/>
              <w:autoSpaceDN w:val="0"/>
              <w:bidi/>
              <w:adjustRightInd w:val="0"/>
              <w:rPr>
                <w:rtl/>
                <w:lang w:val="en-US" w:bidi="ar-SY"/>
              </w:rPr>
            </w:pPr>
            <w:r>
              <w:rPr>
                <w:rFonts w:hint="cs"/>
                <w:rtl/>
                <w:lang w:val="en-US" w:bidi="ar-SY"/>
              </w:rPr>
              <w:t xml:space="preserve">الطفل </w:t>
            </w:r>
            <w:r>
              <w:rPr>
                <w:rtl/>
                <w:lang w:val="en-US" w:bidi="ar-SY"/>
              </w:rPr>
              <w:t>–</w:t>
            </w:r>
            <w:r>
              <w:rPr>
                <w:rFonts w:hint="cs"/>
                <w:rtl/>
                <w:lang w:val="en-US" w:bidi="ar-SY"/>
              </w:rPr>
              <w:t xml:space="preserve"> العائلة </w:t>
            </w:r>
            <w:r>
              <w:rPr>
                <w:rtl/>
                <w:lang w:val="en-US" w:bidi="ar-SY"/>
              </w:rPr>
              <w:t>–</w:t>
            </w:r>
            <w:r>
              <w:rPr>
                <w:rFonts w:hint="cs"/>
                <w:rtl/>
                <w:lang w:val="en-US" w:bidi="ar-SY"/>
              </w:rPr>
              <w:t xml:space="preserve"> </w:t>
            </w:r>
            <w:r w:rsidR="00436219">
              <w:rPr>
                <w:rFonts w:hint="cs"/>
                <w:rtl/>
                <w:lang w:val="en-US" w:bidi="ar-SY"/>
              </w:rPr>
              <w:t>المعلمون</w:t>
            </w:r>
            <w:r>
              <w:rPr>
                <w:rFonts w:hint="cs"/>
                <w:rtl/>
                <w:lang w:val="en-US" w:bidi="ar-SY"/>
              </w:rPr>
              <w:t xml:space="preserve"> </w:t>
            </w:r>
            <w:r>
              <w:rPr>
                <w:rtl/>
                <w:lang w:val="en-US" w:bidi="ar-SY"/>
              </w:rPr>
              <w:t>–</w:t>
            </w:r>
            <w:r>
              <w:rPr>
                <w:rFonts w:hint="cs"/>
                <w:rtl/>
                <w:lang w:val="en-US" w:bidi="ar-SY"/>
              </w:rPr>
              <w:t xml:space="preserve"> البيئة</w:t>
            </w:r>
          </w:p>
        </w:tc>
      </w:tr>
      <w:tr w:rsidR="0080708A" w14:paraId="103B088D" w14:textId="77777777" w:rsidTr="00FE3C97">
        <w:tc>
          <w:tcPr>
            <w:tcW w:w="4675" w:type="dxa"/>
          </w:tcPr>
          <w:p w14:paraId="3C22E554" w14:textId="487699BB" w:rsidR="0080708A" w:rsidRDefault="00436219" w:rsidP="00C07FFA">
            <w:pPr>
              <w:autoSpaceDE w:val="0"/>
              <w:autoSpaceDN w:val="0"/>
              <w:adjustRightInd w:val="0"/>
              <w:rPr>
                <w:rFonts w:ascii="Myriad Pro" w:hAnsi="Myriad Pro"/>
                <w:color w:val="000000"/>
                <w:lang w:val="en-US" w:bidi="ar-SY"/>
              </w:rPr>
            </w:pPr>
            <w:r>
              <w:rPr>
                <w:rFonts w:ascii="Myriad Pro" w:hAnsi="Myriad Pro"/>
                <w:color w:val="000000"/>
                <w:lang w:val="en-US" w:bidi="ar-SY"/>
              </w:rPr>
              <w:t>Honoring children’s strengths, interests, passions, identities and lived experiences</w:t>
            </w:r>
          </w:p>
        </w:tc>
        <w:tc>
          <w:tcPr>
            <w:tcW w:w="4675" w:type="dxa"/>
          </w:tcPr>
          <w:p w14:paraId="21C4A6AD" w14:textId="6497FC50" w:rsidR="0080708A" w:rsidRDefault="00436219" w:rsidP="00C07FFA">
            <w:pPr>
              <w:autoSpaceDE w:val="0"/>
              <w:autoSpaceDN w:val="0"/>
              <w:bidi/>
              <w:adjustRightInd w:val="0"/>
              <w:rPr>
                <w:rtl/>
                <w:lang w:val="en-US" w:bidi="ar-SY"/>
              </w:rPr>
            </w:pPr>
            <w:r>
              <w:rPr>
                <w:rFonts w:hint="cs"/>
                <w:rtl/>
                <w:lang w:val="en-US" w:bidi="ar-SY"/>
              </w:rPr>
              <w:t>مراعاة قوى الأطفال واهتماماتهم وميولهم وهوياتهم وتجاربهم الحياتية</w:t>
            </w:r>
          </w:p>
        </w:tc>
      </w:tr>
      <w:tr w:rsidR="00436219" w14:paraId="62AA9B9D" w14:textId="77777777" w:rsidTr="00FE3C97">
        <w:tc>
          <w:tcPr>
            <w:tcW w:w="4675" w:type="dxa"/>
          </w:tcPr>
          <w:p w14:paraId="616562E3" w14:textId="1C6B0862" w:rsidR="00436219" w:rsidRDefault="00436219" w:rsidP="00436219">
            <w:pPr>
              <w:autoSpaceDE w:val="0"/>
              <w:autoSpaceDN w:val="0"/>
              <w:adjustRightInd w:val="0"/>
              <w:rPr>
                <w:rFonts w:ascii="Myriad Pro" w:hAnsi="Myriad Pro"/>
                <w:color w:val="000000"/>
                <w:lang w:val="en-US" w:bidi="ar-SY"/>
              </w:rPr>
            </w:pPr>
            <w:r w:rsidRPr="00436219">
              <w:rPr>
                <w:rFonts w:ascii="Myriad Pro Light" w:hAnsi="Myriad Pro Light" w:cs="Myriad Pro Light"/>
                <w:b/>
                <w:bCs/>
                <w:color w:val="000000"/>
                <w:sz w:val="26"/>
                <w:szCs w:val="26"/>
              </w:rPr>
              <w:t>Ontario Human Rights Commission - Right to Read Inquiry Report</w:t>
            </w:r>
          </w:p>
        </w:tc>
        <w:tc>
          <w:tcPr>
            <w:tcW w:w="4675" w:type="dxa"/>
          </w:tcPr>
          <w:p w14:paraId="098F89EA" w14:textId="51FC2E70" w:rsidR="00436219" w:rsidRPr="00436219" w:rsidRDefault="009F1EDB" w:rsidP="00C07FFA">
            <w:pPr>
              <w:autoSpaceDE w:val="0"/>
              <w:autoSpaceDN w:val="0"/>
              <w:bidi/>
              <w:adjustRightInd w:val="0"/>
              <w:rPr>
                <w:rtl/>
                <w:lang w:val="en-US" w:bidi="ar-SY"/>
              </w:rPr>
            </w:pPr>
            <w:r>
              <w:rPr>
                <w:rFonts w:hint="cs"/>
                <w:rtl/>
                <w:lang w:val="en-US" w:bidi="ar-SY"/>
              </w:rPr>
              <w:t xml:space="preserve">مفوضية </w:t>
            </w:r>
            <w:r w:rsidR="00436219">
              <w:rPr>
                <w:rFonts w:hint="cs"/>
                <w:rtl/>
                <w:lang w:val="en-US" w:bidi="ar-SY"/>
              </w:rPr>
              <w:t xml:space="preserve">حقوق الإنسان في أونتاريو </w:t>
            </w:r>
            <w:r w:rsidR="00436219">
              <w:rPr>
                <w:rtl/>
                <w:lang w:val="en-US" w:bidi="ar-SY"/>
              </w:rPr>
              <w:t>–</w:t>
            </w:r>
            <w:r w:rsidR="00436219">
              <w:rPr>
                <w:rFonts w:hint="cs"/>
                <w:rtl/>
                <w:lang w:val="en-US" w:bidi="ar-SY"/>
              </w:rPr>
              <w:t xml:space="preserve"> تقرير التحقيق في حق القراءة</w:t>
            </w:r>
          </w:p>
        </w:tc>
      </w:tr>
      <w:tr w:rsidR="00436219" w14:paraId="0747E06F" w14:textId="77777777" w:rsidTr="00FE3C97">
        <w:tc>
          <w:tcPr>
            <w:tcW w:w="4675" w:type="dxa"/>
          </w:tcPr>
          <w:p w14:paraId="369EE83E" w14:textId="35D5B326" w:rsidR="00436219" w:rsidRPr="00436219" w:rsidRDefault="00E2560C" w:rsidP="00E2560C">
            <w:pPr>
              <w:autoSpaceDE w:val="0"/>
              <w:autoSpaceDN w:val="0"/>
              <w:adjustRightInd w:val="0"/>
              <w:rPr>
                <w:rFonts w:ascii="Myriad Pro Light" w:hAnsi="Myriad Pro Light" w:cs="Myriad Pro Light"/>
                <w:b/>
                <w:bCs/>
                <w:color w:val="000000"/>
                <w:sz w:val="26"/>
                <w:szCs w:val="26"/>
              </w:rPr>
            </w:pPr>
            <w:r w:rsidRPr="00E2560C">
              <w:rPr>
                <w:rFonts w:ascii="Myriad Pro" w:hAnsi="Myriad Pro" w:cs="Myriad Pro"/>
                <w:color w:val="000000"/>
              </w:rPr>
              <w:t>The Ontario Human Rights Commission released the Right to Read Inquiry Report which reflected findings from a public inquiry into human rights issues affecting students with reading disabilities.</w:t>
            </w:r>
          </w:p>
        </w:tc>
        <w:tc>
          <w:tcPr>
            <w:tcW w:w="4675" w:type="dxa"/>
          </w:tcPr>
          <w:p w14:paraId="09406AA5" w14:textId="72900DD6" w:rsidR="00436219" w:rsidRDefault="00E2560C" w:rsidP="00C07FFA">
            <w:pPr>
              <w:autoSpaceDE w:val="0"/>
              <w:autoSpaceDN w:val="0"/>
              <w:bidi/>
              <w:adjustRightInd w:val="0"/>
              <w:rPr>
                <w:rtl/>
                <w:lang w:val="en-US" w:bidi="ar-SY"/>
              </w:rPr>
            </w:pPr>
            <w:r>
              <w:rPr>
                <w:rFonts w:hint="cs"/>
                <w:rtl/>
                <w:lang w:val="en-US" w:bidi="ar-SY"/>
              </w:rPr>
              <w:t xml:space="preserve">أصدرت </w:t>
            </w:r>
            <w:r w:rsidR="009F1EDB">
              <w:rPr>
                <w:rFonts w:hint="cs"/>
                <w:rtl/>
                <w:lang w:val="en-US" w:bidi="ar-SY"/>
              </w:rPr>
              <w:t xml:space="preserve">مفوضية </w:t>
            </w:r>
            <w:r>
              <w:rPr>
                <w:rFonts w:hint="cs"/>
                <w:rtl/>
                <w:lang w:val="en-US" w:bidi="ar-SY"/>
              </w:rPr>
              <w:t xml:space="preserve">حقوق الإنسان في أونتاريو تقرير التحقيق في حق القراءة والذي أظهر نتائج تحقيق عام في قضايا حقوق الإنسان التي تؤثر على الطلاب الذين يعانون </w:t>
            </w:r>
            <w:r w:rsidR="009F1EDB">
              <w:rPr>
                <w:rFonts w:hint="cs"/>
                <w:rtl/>
                <w:lang w:val="en-US" w:bidi="ar-SY"/>
              </w:rPr>
              <w:t xml:space="preserve">من </w:t>
            </w:r>
            <w:r>
              <w:rPr>
                <w:rFonts w:hint="cs"/>
                <w:rtl/>
                <w:lang w:val="en-US" w:bidi="ar-SY"/>
              </w:rPr>
              <w:t>صعوبات في القراءة.</w:t>
            </w:r>
          </w:p>
        </w:tc>
      </w:tr>
      <w:tr w:rsidR="00E2560C" w14:paraId="657738BA" w14:textId="77777777" w:rsidTr="00FE3C97">
        <w:tc>
          <w:tcPr>
            <w:tcW w:w="4675" w:type="dxa"/>
          </w:tcPr>
          <w:p w14:paraId="10C855B6" w14:textId="611F47CD" w:rsidR="00E2560C" w:rsidRPr="00E2560C" w:rsidRDefault="00E2560C" w:rsidP="00E2560C">
            <w:pPr>
              <w:autoSpaceDE w:val="0"/>
              <w:autoSpaceDN w:val="0"/>
              <w:adjustRightInd w:val="0"/>
              <w:rPr>
                <w:rFonts w:ascii="Myriad Pro" w:hAnsi="Myriad Pro" w:cs="Myriad Pro"/>
                <w:color w:val="000000"/>
              </w:rPr>
            </w:pPr>
            <w:r w:rsidRPr="00E2560C">
              <w:rPr>
                <w:rFonts w:ascii="Myriad Pro" w:hAnsi="Myriad Pro" w:cs="Myriad Pro"/>
                <w:color w:val="000000"/>
              </w:rPr>
              <w:t>In response to the inquiry report, the Ministry of Education released Effective Early Reading Instruction: A Guide for Teachers which includes examples of instructional strategies to support reading instruction.</w:t>
            </w:r>
          </w:p>
        </w:tc>
        <w:tc>
          <w:tcPr>
            <w:tcW w:w="4675" w:type="dxa"/>
          </w:tcPr>
          <w:p w14:paraId="708CD293" w14:textId="016C7A35" w:rsidR="00E2560C" w:rsidRDefault="00E2560C" w:rsidP="00C07FFA">
            <w:pPr>
              <w:autoSpaceDE w:val="0"/>
              <w:autoSpaceDN w:val="0"/>
              <w:bidi/>
              <w:adjustRightInd w:val="0"/>
              <w:rPr>
                <w:lang w:val="en-US" w:bidi="ar-SY"/>
              </w:rPr>
            </w:pPr>
            <w:r>
              <w:rPr>
                <w:rFonts w:hint="cs"/>
                <w:rtl/>
                <w:lang w:val="en-US" w:bidi="ar-SY"/>
              </w:rPr>
              <w:t>استجابةً لتقرير التحقيق، أصدرت وزارة التعليم دليل تعليم القراءة المبكرة الفعالة: دليل للمدرسين يحتوي على أمثلة عن الاستراتيجيات التعليمية لدعم تعليم القراءة</w:t>
            </w:r>
            <w:r w:rsidR="00837F6B">
              <w:rPr>
                <w:rFonts w:hint="cs"/>
                <w:rtl/>
                <w:lang w:val="en-US" w:bidi="ar-SY"/>
              </w:rPr>
              <w:t>.</w:t>
            </w:r>
          </w:p>
        </w:tc>
      </w:tr>
      <w:tr w:rsidR="00837F6B" w14:paraId="78521A43" w14:textId="77777777" w:rsidTr="00FE3C97">
        <w:tc>
          <w:tcPr>
            <w:tcW w:w="4675" w:type="dxa"/>
          </w:tcPr>
          <w:p w14:paraId="3DE59CB8" w14:textId="758F2241" w:rsidR="00837F6B" w:rsidRPr="00E2560C" w:rsidRDefault="00837F6B" w:rsidP="00837F6B">
            <w:pPr>
              <w:autoSpaceDE w:val="0"/>
              <w:autoSpaceDN w:val="0"/>
              <w:adjustRightInd w:val="0"/>
              <w:rPr>
                <w:rFonts w:ascii="Myriad Pro" w:hAnsi="Myriad Pro" w:cs="Myriad Pro"/>
                <w:color w:val="000000"/>
                <w:lang w:bidi="ar-SY"/>
              </w:rPr>
            </w:pPr>
            <w:r w:rsidRPr="00837F6B">
              <w:rPr>
                <w:rFonts w:ascii="Myriad Pro" w:hAnsi="Myriad Pro" w:cs="Myriad Pro"/>
                <w:color w:val="000000"/>
              </w:rPr>
              <w:t xml:space="preserve">TDSB Literacy supports for educators reflect the recommendations from the Right to Read Inquiry Report </w:t>
            </w:r>
            <w:proofErr w:type="gramStart"/>
            <w:r w:rsidRPr="00837F6B">
              <w:rPr>
                <w:rFonts w:ascii="Myriad Pro" w:hAnsi="Myriad Pro" w:cs="Myriad Pro"/>
                <w:color w:val="000000"/>
              </w:rPr>
              <w:t>and also</w:t>
            </w:r>
            <w:proofErr w:type="gramEnd"/>
            <w:r w:rsidRPr="00837F6B">
              <w:rPr>
                <w:rFonts w:ascii="Myriad Pro" w:hAnsi="Myriad Pro" w:cs="Myriad Pro"/>
                <w:color w:val="000000"/>
              </w:rPr>
              <w:t xml:space="preserve"> ensure the students’ lived experiences and identities are affirmed and that they experience the joy of reading.</w:t>
            </w:r>
          </w:p>
        </w:tc>
        <w:tc>
          <w:tcPr>
            <w:tcW w:w="4675" w:type="dxa"/>
          </w:tcPr>
          <w:p w14:paraId="2CBA0B59" w14:textId="220B785E" w:rsidR="00837F6B" w:rsidRDefault="0074600A" w:rsidP="00C07FFA">
            <w:pPr>
              <w:autoSpaceDE w:val="0"/>
              <w:autoSpaceDN w:val="0"/>
              <w:bidi/>
              <w:adjustRightInd w:val="0"/>
              <w:rPr>
                <w:lang w:val="en-US" w:bidi="ar-SY"/>
              </w:rPr>
            </w:pPr>
            <w:r>
              <w:rPr>
                <w:rFonts w:hint="cs"/>
                <w:rtl/>
                <w:lang w:val="en-US" w:bidi="ar-SY"/>
              </w:rPr>
              <w:t xml:space="preserve">تعكس </w:t>
            </w:r>
            <w:r w:rsidR="00837F6B">
              <w:rPr>
                <w:rFonts w:hint="cs"/>
                <w:rtl/>
                <w:lang w:val="en-US" w:bidi="ar-SY"/>
              </w:rPr>
              <w:t xml:space="preserve">طرق دعم القراءة والكتابة للمدرسين في مجلس مدارس منطقة تورونتو توصيات تقرير التحقيق في حق القراءة </w:t>
            </w:r>
            <w:r w:rsidR="00612428">
              <w:rPr>
                <w:rFonts w:hint="cs"/>
                <w:rtl/>
                <w:lang w:val="en-US" w:bidi="ar-SY"/>
              </w:rPr>
              <w:t>وتضمن أيضًا تأكيد تجارب</w:t>
            </w:r>
            <w:r w:rsidR="00A42460">
              <w:rPr>
                <w:rFonts w:hint="cs"/>
                <w:rtl/>
                <w:lang w:val="en-US" w:bidi="ar-SY"/>
              </w:rPr>
              <w:t xml:space="preserve"> الطلاب الحياتية وهوياتهم وأنهم يستمتعون بالقراءة.</w:t>
            </w:r>
          </w:p>
        </w:tc>
      </w:tr>
      <w:tr w:rsidR="00A42460" w14:paraId="7AAD3936" w14:textId="77777777" w:rsidTr="00FE3C97">
        <w:tc>
          <w:tcPr>
            <w:tcW w:w="4675" w:type="dxa"/>
          </w:tcPr>
          <w:p w14:paraId="2C2E0EDF" w14:textId="58B5FA31" w:rsidR="00A42460" w:rsidRPr="00837F6B" w:rsidRDefault="00A42460" w:rsidP="00A42460">
            <w:pPr>
              <w:autoSpaceDE w:val="0"/>
              <w:autoSpaceDN w:val="0"/>
              <w:adjustRightInd w:val="0"/>
              <w:rPr>
                <w:rFonts w:ascii="Myriad Pro" w:hAnsi="Myriad Pro" w:cs="Myriad Pro"/>
                <w:color w:val="000000"/>
              </w:rPr>
            </w:pPr>
            <w:r w:rsidRPr="00A42460">
              <w:rPr>
                <w:rFonts w:ascii="Myriad Pro Light" w:hAnsi="Myriad Pro Light" w:cs="Myriad Pro Light"/>
                <w:b/>
                <w:bCs/>
                <w:color w:val="000000"/>
                <w:sz w:val="26"/>
                <w:szCs w:val="26"/>
              </w:rPr>
              <w:t>What Skills do Children Need to Learn to Read?</w:t>
            </w:r>
          </w:p>
        </w:tc>
        <w:tc>
          <w:tcPr>
            <w:tcW w:w="4675" w:type="dxa"/>
          </w:tcPr>
          <w:p w14:paraId="7DFD54DA" w14:textId="5BC9BDF5" w:rsidR="00A42460" w:rsidRPr="00A42460" w:rsidRDefault="00A42460" w:rsidP="00C07FFA">
            <w:pPr>
              <w:autoSpaceDE w:val="0"/>
              <w:autoSpaceDN w:val="0"/>
              <w:bidi/>
              <w:adjustRightInd w:val="0"/>
              <w:rPr>
                <w:rtl/>
                <w:lang w:val="en-US" w:bidi="ar-SY"/>
              </w:rPr>
            </w:pPr>
            <w:r>
              <w:rPr>
                <w:rFonts w:hint="cs"/>
                <w:rtl/>
                <w:lang w:val="en-US" w:bidi="ar-SY"/>
              </w:rPr>
              <w:t>ما هي المهارات التي يحتاجها الأطفال لتعلم القراءة؟</w:t>
            </w:r>
          </w:p>
        </w:tc>
      </w:tr>
      <w:tr w:rsidR="00A42460" w14:paraId="21272C7A" w14:textId="77777777" w:rsidTr="00FE3C97">
        <w:tc>
          <w:tcPr>
            <w:tcW w:w="4675" w:type="dxa"/>
          </w:tcPr>
          <w:p w14:paraId="049B1944" w14:textId="32708C8B" w:rsidR="00A42460" w:rsidRPr="00A42460" w:rsidRDefault="00A42460" w:rsidP="00A42460">
            <w:pPr>
              <w:autoSpaceDE w:val="0"/>
              <w:autoSpaceDN w:val="0"/>
              <w:adjustRightInd w:val="0"/>
              <w:rPr>
                <w:rFonts w:ascii="Myriad Pro Light" w:hAnsi="Myriad Pro Light" w:cs="Myriad Pro Light"/>
                <w:b/>
                <w:bCs/>
                <w:color w:val="000000"/>
                <w:sz w:val="26"/>
                <w:szCs w:val="26"/>
              </w:rPr>
            </w:pPr>
            <w:r w:rsidRPr="00A42460">
              <w:rPr>
                <w:rFonts w:ascii="Myriad Pro" w:hAnsi="Myriad Pro" w:cs="Myriad Pro"/>
                <w:color w:val="000000"/>
              </w:rPr>
              <w:t>This visual demonstrates the relationship between children’s understanding of spoken language and their word reading skills.</w:t>
            </w:r>
          </w:p>
        </w:tc>
        <w:tc>
          <w:tcPr>
            <w:tcW w:w="4675" w:type="dxa"/>
          </w:tcPr>
          <w:p w14:paraId="4D250B16" w14:textId="2643B522" w:rsidR="00A42460" w:rsidRDefault="00A42460" w:rsidP="00C07FFA">
            <w:pPr>
              <w:autoSpaceDE w:val="0"/>
              <w:autoSpaceDN w:val="0"/>
              <w:bidi/>
              <w:adjustRightInd w:val="0"/>
              <w:rPr>
                <w:rtl/>
                <w:lang w:val="en-US" w:bidi="ar-SY"/>
              </w:rPr>
            </w:pPr>
            <w:r>
              <w:rPr>
                <w:rFonts w:hint="cs"/>
                <w:rtl/>
                <w:lang w:val="en-US" w:bidi="ar-SY"/>
              </w:rPr>
              <w:t>يوضح هذا الرسم العلاقة بين فهم الأطفال للغة المحكية ومهارات</w:t>
            </w:r>
            <w:r w:rsidR="005B66F5">
              <w:rPr>
                <w:rFonts w:hint="cs"/>
                <w:rtl/>
                <w:lang w:val="en-US" w:bidi="ar-SY"/>
              </w:rPr>
              <w:t xml:space="preserve">هم في قراءة الكلمات. </w:t>
            </w:r>
          </w:p>
        </w:tc>
      </w:tr>
      <w:tr w:rsidR="005B66F5" w14:paraId="0DE28451" w14:textId="77777777" w:rsidTr="00FE3C97">
        <w:tc>
          <w:tcPr>
            <w:tcW w:w="4675" w:type="dxa"/>
          </w:tcPr>
          <w:p w14:paraId="48BF313E" w14:textId="05F4503A" w:rsidR="005B66F5" w:rsidRPr="00A42460" w:rsidRDefault="005B66F5" w:rsidP="005B66F5">
            <w:pPr>
              <w:autoSpaceDE w:val="0"/>
              <w:autoSpaceDN w:val="0"/>
              <w:adjustRightInd w:val="0"/>
              <w:rPr>
                <w:rFonts w:ascii="Myriad Pro" w:hAnsi="Myriad Pro" w:cs="Myriad Pro"/>
                <w:color w:val="000000"/>
              </w:rPr>
            </w:pPr>
            <w:r w:rsidRPr="005B66F5">
              <w:rPr>
                <w:rFonts w:ascii="Myriad Pro" w:hAnsi="Myriad Pro" w:cs="Myriad Pro"/>
                <w:color w:val="000000"/>
              </w:rPr>
              <w:t xml:space="preserve">Skills in </w:t>
            </w:r>
            <w:proofErr w:type="gramStart"/>
            <w:r w:rsidRPr="005B66F5">
              <w:rPr>
                <w:rFonts w:ascii="Myriad Pro" w:hAnsi="Myriad Pro" w:cs="Myriad Pro"/>
                <w:color w:val="000000"/>
              </w:rPr>
              <w:t>both of these</w:t>
            </w:r>
            <w:proofErr w:type="gramEnd"/>
            <w:r w:rsidRPr="005B66F5">
              <w:rPr>
                <w:rFonts w:ascii="Myriad Pro" w:hAnsi="Myriad Pro" w:cs="Myriad Pro"/>
                <w:color w:val="000000"/>
              </w:rPr>
              <w:t xml:space="preserve"> areas come together to create readers who read with understanding, joy, emotion, and motivation.</w:t>
            </w:r>
          </w:p>
        </w:tc>
        <w:tc>
          <w:tcPr>
            <w:tcW w:w="4675" w:type="dxa"/>
          </w:tcPr>
          <w:p w14:paraId="69D0E4B3" w14:textId="10E4BFBD" w:rsidR="005B66F5" w:rsidRDefault="005B66F5" w:rsidP="00C07FFA">
            <w:pPr>
              <w:autoSpaceDE w:val="0"/>
              <w:autoSpaceDN w:val="0"/>
              <w:bidi/>
              <w:adjustRightInd w:val="0"/>
              <w:rPr>
                <w:lang w:val="en-US" w:bidi="ar-SY"/>
              </w:rPr>
            </w:pPr>
            <w:r>
              <w:rPr>
                <w:rFonts w:hint="cs"/>
                <w:rtl/>
                <w:lang w:val="en-US" w:bidi="ar-SY"/>
              </w:rPr>
              <w:t xml:space="preserve">تجتمع المهارات في هذين المجالين لإنشاء قارئ يقرأ مع </w:t>
            </w:r>
            <w:proofErr w:type="gramStart"/>
            <w:r>
              <w:rPr>
                <w:rFonts w:hint="cs"/>
                <w:rtl/>
                <w:lang w:val="en-US" w:bidi="ar-SY"/>
              </w:rPr>
              <w:t>الفهم</w:t>
            </w:r>
            <w:proofErr w:type="gramEnd"/>
            <w:r>
              <w:rPr>
                <w:rFonts w:hint="cs"/>
                <w:rtl/>
                <w:lang w:val="en-US" w:bidi="ar-SY"/>
              </w:rPr>
              <w:t xml:space="preserve"> والمتعة والعاطفة والدافع.</w:t>
            </w:r>
          </w:p>
        </w:tc>
      </w:tr>
      <w:tr w:rsidR="005B66F5" w14:paraId="2CFFAFFE" w14:textId="77777777" w:rsidTr="00FE3C97">
        <w:tc>
          <w:tcPr>
            <w:tcW w:w="4675" w:type="dxa"/>
          </w:tcPr>
          <w:p w14:paraId="7AC1BBF0" w14:textId="72B54AA6" w:rsidR="005B66F5" w:rsidRPr="005B66F5" w:rsidRDefault="005B66F5" w:rsidP="005B66F5">
            <w:pPr>
              <w:autoSpaceDE w:val="0"/>
              <w:autoSpaceDN w:val="0"/>
              <w:adjustRightInd w:val="0"/>
              <w:rPr>
                <w:rFonts w:ascii="Myriad Pro" w:hAnsi="Myriad Pro" w:cs="Myriad Pro"/>
                <w:color w:val="000000"/>
              </w:rPr>
            </w:pPr>
            <w:r w:rsidRPr="005B66F5">
              <w:rPr>
                <w:rFonts w:ascii="Myriad Pro" w:hAnsi="Myriad Pro" w:cs="Myriad Pro"/>
                <w:color w:val="000000"/>
              </w:rPr>
              <w:t>TDSB Early Years, together with Speech-Language Pathologists, support TDSB educators in understanding the strategies and skills outlined in this rope.</w:t>
            </w:r>
          </w:p>
        </w:tc>
        <w:tc>
          <w:tcPr>
            <w:tcW w:w="4675" w:type="dxa"/>
          </w:tcPr>
          <w:p w14:paraId="7553DAD9" w14:textId="18566B29" w:rsidR="005B66F5" w:rsidRDefault="005B66F5" w:rsidP="00C07FFA">
            <w:pPr>
              <w:autoSpaceDE w:val="0"/>
              <w:autoSpaceDN w:val="0"/>
              <w:bidi/>
              <w:adjustRightInd w:val="0"/>
              <w:rPr>
                <w:rtl/>
                <w:lang w:val="en-US" w:bidi="ar-SY"/>
              </w:rPr>
            </w:pPr>
            <w:r>
              <w:rPr>
                <w:rFonts w:hint="cs"/>
                <w:rtl/>
                <w:lang w:val="en-US" w:bidi="ar-SY"/>
              </w:rPr>
              <w:t xml:space="preserve">يدعم برنامج </w:t>
            </w:r>
            <w:r>
              <w:rPr>
                <w:lang w:val="en-US" w:bidi="ar-SY"/>
              </w:rPr>
              <w:t>Early Years</w:t>
            </w:r>
            <w:r>
              <w:rPr>
                <w:rFonts w:hint="cs"/>
                <w:rtl/>
                <w:lang w:val="en-US" w:bidi="ar-SY"/>
              </w:rPr>
              <w:t xml:space="preserve"> في مجلس مدارس منطقة تورونتو مع </w:t>
            </w:r>
            <w:proofErr w:type="spellStart"/>
            <w:r w:rsidR="004C0FD8">
              <w:rPr>
                <w:rFonts w:hint="cs"/>
                <w:rtl/>
                <w:lang w:val="en-US" w:bidi="ar-SY"/>
              </w:rPr>
              <w:t>أخصائيي</w:t>
            </w:r>
            <w:proofErr w:type="spellEnd"/>
            <w:r w:rsidR="004C0FD8">
              <w:rPr>
                <w:rFonts w:hint="cs"/>
                <w:rtl/>
                <w:lang w:val="en-US" w:bidi="ar-SY"/>
              </w:rPr>
              <w:t xml:space="preserve"> أمراض النطق واللغة مدرسي المجلس في فهم الاستراتيجيات والمهارات الموضحة في هذا الربط.</w:t>
            </w:r>
          </w:p>
        </w:tc>
      </w:tr>
      <w:tr w:rsidR="004C0FD8" w14:paraId="03874484" w14:textId="77777777" w:rsidTr="00FE3C97">
        <w:tc>
          <w:tcPr>
            <w:tcW w:w="4675" w:type="dxa"/>
          </w:tcPr>
          <w:p w14:paraId="67ED3076" w14:textId="368A5F18" w:rsidR="004C0FD8" w:rsidRPr="004C0FD8" w:rsidRDefault="004C0FD8"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Understanding of Spoken Language</w:t>
            </w:r>
          </w:p>
        </w:tc>
        <w:tc>
          <w:tcPr>
            <w:tcW w:w="4675" w:type="dxa"/>
          </w:tcPr>
          <w:p w14:paraId="1168FB8F" w14:textId="3774BEAF" w:rsidR="004C0FD8" w:rsidRDefault="004C0FD8" w:rsidP="00C07FFA">
            <w:pPr>
              <w:autoSpaceDE w:val="0"/>
              <w:autoSpaceDN w:val="0"/>
              <w:bidi/>
              <w:adjustRightInd w:val="0"/>
              <w:rPr>
                <w:rtl/>
                <w:lang w:val="en-US" w:bidi="ar-SY"/>
              </w:rPr>
            </w:pPr>
            <w:r>
              <w:rPr>
                <w:rFonts w:hint="cs"/>
                <w:rtl/>
                <w:lang w:val="en-US" w:bidi="ar-SY"/>
              </w:rPr>
              <w:t>فهم اللغة المحكية</w:t>
            </w:r>
          </w:p>
        </w:tc>
      </w:tr>
      <w:tr w:rsidR="004C0FD8" w14:paraId="6B6624AB" w14:textId="77777777" w:rsidTr="00FE3C97">
        <w:tc>
          <w:tcPr>
            <w:tcW w:w="4675" w:type="dxa"/>
          </w:tcPr>
          <w:p w14:paraId="324DE29B" w14:textId="4DA4B11C" w:rsidR="004C0FD8" w:rsidRDefault="004C0FD8"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Word Reading Skills</w:t>
            </w:r>
          </w:p>
        </w:tc>
        <w:tc>
          <w:tcPr>
            <w:tcW w:w="4675" w:type="dxa"/>
          </w:tcPr>
          <w:p w14:paraId="70FB151E" w14:textId="44B94B17" w:rsidR="004C0FD8" w:rsidRDefault="004C0FD8" w:rsidP="00C07FFA">
            <w:pPr>
              <w:autoSpaceDE w:val="0"/>
              <w:autoSpaceDN w:val="0"/>
              <w:bidi/>
              <w:adjustRightInd w:val="0"/>
              <w:rPr>
                <w:rtl/>
                <w:lang w:val="en-US" w:bidi="ar-SY"/>
              </w:rPr>
            </w:pPr>
            <w:r>
              <w:rPr>
                <w:rFonts w:hint="cs"/>
                <w:rtl/>
                <w:lang w:val="en-US" w:bidi="ar-SY"/>
              </w:rPr>
              <w:t>مهارات قراءة الكلمات</w:t>
            </w:r>
          </w:p>
        </w:tc>
      </w:tr>
      <w:tr w:rsidR="004C0FD8" w14:paraId="3868312C" w14:textId="77777777" w:rsidTr="00FE3C97">
        <w:tc>
          <w:tcPr>
            <w:tcW w:w="4675" w:type="dxa"/>
          </w:tcPr>
          <w:p w14:paraId="4C930F16" w14:textId="7CF0BEE2" w:rsidR="004C0FD8" w:rsidRDefault="004C0FD8"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Reader who reads with understanding, joy, emotion, and motivation</w:t>
            </w:r>
          </w:p>
        </w:tc>
        <w:tc>
          <w:tcPr>
            <w:tcW w:w="4675" w:type="dxa"/>
          </w:tcPr>
          <w:p w14:paraId="40B69B14" w14:textId="4433B66A" w:rsidR="004C0FD8" w:rsidRPr="004C0FD8" w:rsidRDefault="004C0FD8" w:rsidP="00C07FFA">
            <w:pPr>
              <w:autoSpaceDE w:val="0"/>
              <w:autoSpaceDN w:val="0"/>
              <w:bidi/>
              <w:adjustRightInd w:val="0"/>
              <w:rPr>
                <w:rtl/>
                <w:lang w:val="en-US" w:bidi="ar-SY"/>
              </w:rPr>
            </w:pPr>
            <w:r>
              <w:rPr>
                <w:rFonts w:hint="cs"/>
                <w:rtl/>
                <w:lang w:val="en-US" w:bidi="ar-SY"/>
              </w:rPr>
              <w:t xml:space="preserve">قارئ يقرأ مع </w:t>
            </w:r>
            <w:proofErr w:type="gramStart"/>
            <w:r>
              <w:rPr>
                <w:rFonts w:hint="cs"/>
                <w:rtl/>
                <w:lang w:val="en-US" w:bidi="ar-SY"/>
              </w:rPr>
              <w:t>الفهم</w:t>
            </w:r>
            <w:proofErr w:type="gramEnd"/>
            <w:r>
              <w:rPr>
                <w:rFonts w:hint="cs"/>
                <w:rtl/>
                <w:lang w:val="en-US" w:bidi="ar-SY"/>
              </w:rPr>
              <w:t xml:space="preserve"> والمتعة والعاطفة والدافع.</w:t>
            </w:r>
          </w:p>
        </w:tc>
      </w:tr>
      <w:tr w:rsidR="004C0FD8" w14:paraId="1DC6D644" w14:textId="77777777" w:rsidTr="00FE3C97">
        <w:tc>
          <w:tcPr>
            <w:tcW w:w="4675" w:type="dxa"/>
          </w:tcPr>
          <w:p w14:paraId="3B725001" w14:textId="7F6BD90C" w:rsidR="004C0FD8" w:rsidRDefault="004C0FD8"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lastRenderedPageBreak/>
              <w:t>Adapted from Scarborough’s Reading Rope (2001)</w:t>
            </w:r>
          </w:p>
        </w:tc>
        <w:tc>
          <w:tcPr>
            <w:tcW w:w="4675" w:type="dxa"/>
          </w:tcPr>
          <w:p w14:paraId="2B740A96" w14:textId="6D55FC5D" w:rsidR="004C0FD8" w:rsidRDefault="003F0A53" w:rsidP="00C07FFA">
            <w:pPr>
              <w:autoSpaceDE w:val="0"/>
              <w:autoSpaceDN w:val="0"/>
              <w:bidi/>
              <w:adjustRightInd w:val="0"/>
              <w:rPr>
                <w:rtl/>
                <w:lang w:val="en-US" w:bidi="ar-SY"/>
              </w:rPr>
            </w:pPr>
            <w:r>
              <w:rPr>
                <w:rFonts w:hint="cs"/>
                <w:rtl/>
                <w:lang w:val="en-US" w:bidi="ar-SY"/>
              </w:rPr>
              <w:t xml:space="preserve">مقتبس من ربط القراءة في </w:t>
            </w:r>
            <w:proofErr w:type="spellStart"/>
            <w:r>
              <w:rPr>
                <w:rFonts w:hint="cs"/>
                <w:rtl/>
                <w:lang w:val="en-US" w:bidi="ar-SY"/>
              </w:rPr>
              <w:t>سكاربرو</w:t>
            </w:r>
            <w:proofErr w:type="spellEnd"/>
            <w:r>
              <w:rPr>
                <w:rFonts w:hint="cs"/>
                <w:rtl/>
                <w:lang w:val="en-US" w:bidi="ar-SY"/>
              </w:rPr>
              <w:t xml:space="preserve"> (2001)</w:t>
            </w:r>
          </w:p>
        </w:tc>
      </w:tr>
      <w:tr w:rsidR="003F0A53" w14:paraId="18D97A15" w14:textId="77777777" w:rsidTr="00FE3C97">
        <w:tc>
          <w:tcPr>
            <w:tcW w:w="4675" w:type="dxa"/>
          </w:tcPr>
          <w:p w14:paraId="07C6CBF3" w14:textId="7327E629" w:rsidR="003F0A53" w:rsidRDefault="003F0A53"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Understanding of Spoken Language</w:t>
            </w:r>
          </w:p>
        </w:tc>
        <w:tc>
          <w:tcPr>
            <w:tcW w:w="4675" w:type="dxa"/>
          </w:tcPr>
          <w:p w14:paraId="708AD34F" w14:textId="546CCBA2" w:rsidR="003F0A53" w:rsidRDefault="003F0A53" w:rsidP="00C07FFA">
            <w:pPr>
              <w:autoSpaceDE w:val="0"/>
              <w:autoSpaceDN w:val="0"/>
              <w:bidi/>
              <w:adjustRightInd w:val="0"/>
              <w:rPr>
                <w:rtl/>
                <w:lang w:val="en-US" w:bidi="ar-SY"/>
              </w:rPr>
            </w:pPr>
            <w:r>
              <w:rPr>
                <w:rFonts w:hint="cs"/>
                <w:rtl/>
                <w:lang w:val="en-US" w:bidi="ar-SY"/>
              </w:rPr>
              <w:t>فهم اللغة المحكية</w:t>
            </w:r>
          </w:p>
        </w:tc>
      </w:tr>
      <w:tr w:rsidR="003F0A53" w14:paraId="0A7F8EE5" w14:textId="77777777" w:rsidTr="00FE3C97">
        <w:tc>
          <w:tcPr>
            <w:tcW w:w="4675" w:type="dxa"/>
          </w:tcPr>
          <w:p w14:paraId="2CA4FEC1" w14:textId="2D69E61F" w:rsidR="003F0A53" w:rsidRDefault="003F0A53"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Word Reading Skills</w:t>
            </w:r>
          </w:p>
        </w:tc>
        <w:tc>
          <w:tcPr>
            <w:tcW w:w="4675" w:type="dxa"/>
          </w:tcPr>
          <w:p w14:paraId="50CE0416" w14:textId="16C1D90E" w:rsidR="003F0A53" w:rsidRDefault="003F0A53" w:rsidP="00C07FFA">
            <w:pPr>
              <w:autoSpaceDE w:val="0"/>
              <w:autoSpaceDN w:val="0"/>
              <w:bidi/>
              <w:adjustRightInd w:val="0"/>
              <w:rPr>
                <w:rtl/>
                <w:lang w:val="en-US" w:bidi="ar-SY"/>
              </w:rPr>
            </w:pPr>
            <w:r>
              <w:rPr>
                <w:rFonts w:hint="cs"/>
                <w:rtl/>
                <w:lang w:val="en-US" w:bidi="ar-SY"/>
              </w:rPr>
              <w:t>مهارات قراءة الكلمات</w:t>
            </w:r>
          </w:p>
        </w:tc>
      </w:tr>
      <w:tr w:rsidR="003F0A53" w14:paraId="686D0A52" w14:textId="77777777" w:rsidTr="00FE3C97">
        <w:tc>
          <w:tcPr>
            <w:tcW w:w="4675" w:type="dxa"/>
          </w:tcPr>
          <w:p w14:paraId="071FF6D8" w14:textId="0567F59C" w:rsidR="003F0A53" w:rsidRDefault="003F0A53"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Skills in this area include:</w:t>
            </w:r>
          </w:p>
        </w:tc>
        <w:tc>
          <w:tcPr>
            <w:tcW w:w="4675" w:type="dxa"/>
          </w:tcPr>
          <w:p w14:paraId="704D817A" w14:textId="0CC00241" w:rsidR="003F0A53" w:rsidRDefault="003F0A53" w:rsidP="00C07FFA">
            <w:pPr>
              <w:autoSpaceDE w:val="0"/>
              <w:autoSpaceDN w:val="0"/>
              <w:bidi/>
              <w:adjustRightInd w:val="0"/>
              <w:rPr>
                <w:rtl/>
                <w:lang w:val="en-US" w:bidi="ar-SY"/>
              </w:rPr>
            </w:pPr>
            <w:r>
              <w:rPr>
                <w:rFonts w:hint="cs"/>
                <w:rtl/>
                <w:lang w:val="en-US" w:bidi="ar-SY"/>
              </w:rPr>
              <w:t>تتضمن المهارات في هذا المجال:</w:t>
            </w:r>
          </w:p>
        </w:tc>
      </w:tr>
      <w:tr w:rsidR="003F0A53" w14:paraId="541003A0" w14:textId="77777777" w:rsidTr="00FE3C97">
        <w:tc>
          <w:tcPr>
            <w:tcW w:w="4675" w:type="dxa"/>
          </w:tcPr>
          <w:p w14:paraId="16933EED" w14:textId="58AD4F49" w:rsidR="003F0A53" w:rsidRDefault="003F0A53"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Accessing background knowledge</w:t>
            </w:r>
          </w:p>
        </w:tc>
        <w:tc>
          <w:tcPr>
            <w:tcW w:w="4675" w:type="dxa"/>
          </w:tcPr>
          <w:p w14:paraId="29E1BCAD" w14:textId="78D12A21" w:rsidR="003F0A53" w:rsidRDefault="003F0A53" w:rsidP="00C07FFA">
            <w:pPr>
              <w:autoSpaceDE w:val="0"/>
              <w:autoSpaceDN w:val="0"/>
              <w:bidi/>
              <w:adjustRightInd w:val="0"/>
              <w:rPr>
                <w:lang w:val="en-US" w:bidi="ar-SY"/>
              </w:rPr>
            </w:pPr>
            <w:r>
              <w:rPr>
                <w:rFonts w:hint="cs"/>
                <w:rtl/>
                <w:lang w:val="en-US" w:bidi="ar-SY"/>
              </w:rPr>
              <w:t>استخدام الخلفية المعرفية</w:t>
            </w:r>
          </w:p>
        </w:tc>
      </w:tr>
      <w:tr w:rsidR="003F0A53" w14:paraId="414A931F" w14:textId="77777777" w:rsidTr="00FE3C97">
        <w:tc>
          <w:tcPr>
            <w:tcW w:w="4675" w:type="dxa"/>
          </w:tcPr>
          <w:p w14:paraId="61539131" w14:textId="18185139" w:rsidR="003F0A53" w:rsidRDefault="003F0A53"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 xml:space="preserve">Using and understanding words, </w:t>
            </w:r>
            <w:proofErr w:type="gramStart"/>
            <w:r>
              <w:rPr>
                <w:rFonts w:ascii="Myriad Pro" w:hAnsi="Myriad Pro" w:cs="Myriad Pro"/>
                <w:color w:val="000000"/>
                <w:lang w:val="en-US"/>
              </w:rPr>
              <w:t>sentences</w:t>
            </w:r>
            <w:proofErr w:type="gramEnd"/>
            <w:r>
              <w:rPr>
                <w:rFonts w:ascii="Myriad Pro" w:hAnsi="Myriad Pro" w:cs="Myriad Pro"/>
                <w:color w:val="000000"/>
                <w:lang w:val="en-US"/>
              </w:rPr>
              <w:t xml:space="preserve"> and stories</w:t>
            </w:r>
          </w:p>
        </w:tc>
        <w:tc>
          <w:tcPr>
            <w:tcW w:w="4675" w:type="dxa"/>
          </w:tcPr>
          <w:p w14:paraId="5DF5FF28" w14:textId="3CD7EE9A" w:rsidR="003F0A53" w:rsidRDefault="003F0A53" w:rsidP="00C07FFA">
            <w:pPr>
              <w:autoSpaceDE w:val="0"/>
              <w:autoSpaceDN w:val="0"/>
              <w:bidi/>
              <w:adjustRightInd w:val="0"/>
              <w:rPr>
                <w:rtl/>
                <w:lang w:val="en-US" w:bidi="ar-SY"/>
              </w:rPr>
            </w:pPr>
            <w:r>
              <w:rPr>
                <w:rFonts w:hint="cs"/>
                <w:rtl/>
                <w:lang w:val="en-US" w:bidi="ar-SY"/>
              </w:rPr>
              <w:t>استخدام وفهم الكلمات والجمل والقصص</w:t>
            </w:r>
          </w:p>
        </w:tc>
      </w:tr>
      <w:tr w:rsidR="003F0A53" w14:paraId="213F70B1" w14:textId="77777777" w:rsidTr="00FE3C97">
        <w:tc>
          <w:tcPr>
            <w:tcW w:w="4675" w:type="dxa"/>
          </w:tcPr>
          <w:p w14:paraId="50526692" w14:textId="2F4713DC" w:rsidR="003F0A53" w:rsidRDefault="003F0A53"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Problem solving – reasoning – questioning</w:t>
            </w:r>
          </w:p>
        </w:tc>
        <w:tc>
          <w:tcPr>
            <w:tcW w:w="4675" w:type="dxa"/>
          </w:tcPr>
          <w:p w14:paraId="0435DBD7" w14:textId="508A61EE" w:rsidR="003F0A53" w:rsidRDefault="00B16FCD" w:rsidP="00C07FFA">
            <w:pPr>
              <w:autoSpaceDE w:val="0"/>
              <w:autoSpaceDN w:val="0"/>
              <w:bidi/>
              <w:adjustRightInd w:val="0"/>
              <w:rPr>
                <w:rtl/>
                <w:lang w:val="en-US" w:bidi="ar-SY"/>
              </w:rPr>
            </w:pPr>
            <w:r>
              <w:rPr>
                <w:rFonts w:hint="cs"/>
                <w:rtl/>
                <w:lang w:val="en-US" w:bidi="ar-SY"/>
              </w:rPr>
              <w:t xml:space="preserve">حل المشاكل </w:t>
            </w:r>
            <w:r>
              <w:rPr>
                <w:rtl/>
                <w:lang w:val="en-US" w:bidi="ar-SY"/>
              </w:rPr>
              <w:t>–</w:t>
            </w:r>
            <w:r>
              <w:rPr>
                <w:rFonts w:hint="cs"/>
                <w:rtl/>
                <w:lang w:val="en-US" w:bidi="ar-SY"/>
              </w:rPr>
              <w:t xml:space="preserve"> المنطق </w:t>
            </w:r>
            <w:r>
              <w:rPr>
                <w:rtl/>
                <w:lang w:val="en-US" w:bidi="ar-SY"/>
              </w:rPr>
              <w:t>–</w:t>
            </w:r>
            <w:r>
              <w:rPr>
                <w:rFonts w:hint="cs"/>
                <w:rtl/>
                <w:lang w:val="en-US" w:bidi="ar-SY"/>
              </w:rPr>
              <w:t xml:space="preserve"> </w:t>
            </w:r>
            <w:r w:rsidR="00612428">
              <w:rPr>
                <w:rFonts w:hint="cs"/>
                <w:rtl/>
                <w:lang w:val="en-US" w:bidi="ar-SY"/>
              </w:rPr>
              <w:t>التساؤل</w:t>
            </w:r>
          </w:p>
        </w:tc>
      </w:tr>
      <w:tr w:rsidR="00B16FCD" w14:paraId="5AC27877" w14:textId="77777777" w:rsidTr="00FE3C97">
        <w:tc>
          <w:tcPr>
            <w:tcW w:w="4675" w:type="dxa"/>
          </w:tcPr>
          <w:p w14:paraId="48B1E3BD" w14:textId="38266D0A" w:rsidR="00B16FCD" w:rsidRDefault="00B16FCD"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Taking part in discussions and conversations</w:t>
            </w:r>
          </w:p>
        </w:tc>
        <w:tc>
          <w:tcPr>
            <w:tcW w:w="4675" w:type="dxa"/>
          </w:tcPr>
          <w:p w14:paraId="6B7AA2BF" w14:textId="2DCB875A" w:rsidR="00B16FCD" w:rsidRDefault="00B16FCD" w:rsidP="00C07FFA">
            <w:pPr>
              <w:autoSpaceDE w:val="0"/>
              <w:autoSpaceDN w:val="0"/>
              <w:bidi/>
              <w:adjustRightInd w:val="0"/>
              <w:rPr>
                <w:rtl/>
                <w:lang w:val="en-US" w:bidi="ar-SY"/>
              </w:rPr>
            </w:pPr>
            <w:r>
              <w:rPr>
                <w:rFonts w:hint="cs"/>
                <w:rtl/>
                <w:lang w:val="en-US" w:bidi="ar-SY"/>
              </w:rPr>
              <w:t>المشاركة في النقاشات والمحادثات</w:t>
            </w:r>
          </w:p>
        </w:tc>
      </w:tr>
      <w:tr w:rsidR="00B16FCD" w14:paraId="519BA90B" w14:textId="77777777" w:rsidTr="00FE3C97">
        <w:tc>
          <w:tcPr>
            <w:tcW w:w="4675" w:type="dxa"/>
          </w:tcPr>
          <w:p w14:paraId="2B5424C8" w14:textId="44571F97" w:rsidR="00B16FCD" w:rsidRDefault="00B16FCD"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Word Reading Skills</w:t>
            </w:r>
          </w:p>
        </w:tc>
        <w:tc>
          <w:tcPr>
            <w:tcW w:w="4675" w:type="dxa"/>
          </w:tcPr>
          <w:p w14:paraId="5613D33D" w14:textId="18EBB920" w:rsidR="00B16FCD" w:rsidRDefault="00B16FCD" w:rsidP="00C07FFA">
            <w:pPr>
              <w:autoSpaceDE w:val="0"/>
              <w:autoSpaceDN w:val="0"/>
              <w:bidi/>
              <w:adjustRightInd w:val="0"/>
              <w:rPr>
                <w:rtl/>
                <w:lang w:val="en-US" w:bidi="ar-SY"/>
              </w:rPr>
            </w:pPr>
            <w:r>
              <w:rPr>
                <w:rFonts w:hint="cs"/>
                <w:rtl/>
                <w:lang w:val="en-US" w:bidi="ar-SY"/>
              </w:rPr>
              <w:t>مهارات قراءة الكلمات</w:t>
            </w:r>
          </w:p>
        </w:tc>
      </w:tr>
      <w:tr w:rsidR="00B16FCD" w14:paraId="7A4838EB" w14:textId="77777777" w:rsidTr="00FE3C97">
        <w:tc>
          <w:tcPr>
            <w:tcW w:w="4675" w:type="dxa"/>
          </w:tcPr>
          <w:p w14:paraId="775495C0" w14:textId="204EAF77" w:rsidR="00B16FCD" w:rsidRDefault="00B16FCD"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Skills in this area include:</w:t>
            </w:r>
          </w:p>
        </w:tc>
        <w:tc>
          <w:tcPr>
            <w:tcW w:w="4675" w:type="dxa"/>
          </w:tcPr>
          <w:p w14:paraId="0301E203" w14:textId="3B37DBE4" w:rsidR="00B16FCD" w:rsidRDefault="00B16FCD" w:rsidP="00C07FFA">
            <w:pPr>
              <w:autoSpaceDE w:val="0"/>
              <w:autoSpaceDN w:val="0"/>
              <w:bidi/>
              <w:adjustRightInd w:val="0"/>
              <w:rPr>
                <w:rtl/>
                <w:lang w:val="en-US" w:bidi="ar-SY"/>
              </w:rPr>
            </w:pPr>
            <w:r>
              <w:rPr>
                <w:rFonts w:hint="cs"/>
                <w:rtl/>
                <w:lang w:val="en-US" w:bidi="ar-SY"/>
              </w:rPr>
              <w:t>تتضمن المهارات في هذا المجال:</w:t>
            </w:r>
          </w:p>
        </w:tc>
      </w:tr>
      <w:tr w:rsidR="00B16FCD" w14:paraId="475FE3A1" w14:textId="77777777" w:rsidTr="00FE3C97">
        <w:tc>
          <w:tcPr>
            <w:tcW w:w="4675" w:type="dxa"/>
          </w:tcPr>
          <w:p w14:paraId="41C410E4" w14:textId="3C50C862" w:rsidR="00B16FCD" w:rsidRDefault="00B16FCD"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An understanding of syllables, sounds, and words</w:t>
            </w:r>
          </w:p>
        </w:tc>
        <w:tc>
          <w:tcPr>
            <w:tcW w:w="4675" w:type="dxa"/>
          </w:tcPr>
          <w:p w14:paraId="19C8CCA7" w14:textId="476E9D65" w:rsidR="00B16FCD" w:rsidRDefault="00B16FCD" w:rsidP="00C07FFA">
            <w:pPr>
              <w:autoSpaceDE w:val="0"/>
              <w:autoSpaceDN w:val="0"/>
              <w:bidi/>
              <w:adjustRightInd w:val="0"/>
              <w:rPr>
                <w:lang w:val="en-US" w:bidi="ar-SY"/>
              </w:rPr>
            </w:pPr>
            <w:r>
              <w:rPr>
                <w:rFonts w:hint="cs"/>
                <w:rtl/>
                <w:lang w:val="en-US" w:bidi="ar-SY"/>
              </w:rPr>
              <w:t>فهم مقاطع الكلمات والأصوات والكلمات</w:t>
            </w:r>
          </w:p>
        </w:tc>
      </w:tr>
      <w:tr w:rsidR="00B16FCD" w14:paraId="281F6F3D" w14:textId="77777777" w:rsidTr="00FE3C97">
        <w:tc>
          <w:tcPr>
            <w:tcW w:w="4675" w:type="dxa"/>
          </w:tcPr>
          <w:p w14:paraId="67213A2E" w14:textId="7B3BA05A" w:rsidR="00B16FCD" w:rsidRDefault="00B16FCD"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Knowing and using letter sound associations to read words</w:t>
            </w:r>
          </w:p>
        </w:tc>
        <w:tc>
          <w:tcPr>
            <w:tcW w:w="4675" w:type="dxa"/>
          </w:tcPr>
          <w:p w14:paraId="00C1DBF1" w14:textId="2C714010" w:rsidR="00B16FCD" w:rsidRDefault="00B16FCD" w:rsidP="00C07FFA">
            <w:pPr>
              <w:autoSpaceDE w:val="0"/>
              <w:autoSpaceDN w:val="0"/>
              <w:bidi/>
              <w:adjustRightInd w:val="0"/>
              <w:rPr>
                <w:rtl/>
                <w:lang w:val="en-US" w:bidi="ar-SY"/>
              </w:rPr>
            </w:pPr>
            <w:r>
              <w:rPr>
                <w:rFonts w:hint="cs"/>
                <w:rtl/>
                <w:lang w:val="en-US" w:bidi="ar-SY"/>
              </w:rPr>
              <w:t>معرفة واستخدام الصلة بين الحرف والصوت من أجل قراءة الكلمات</w:t>
            </w:r>
          </w:p>
        </w:tc>
      </w:tr>
      <w:tr w:rsidR="00B16FCD" w14:paraId="6C8589B4" w14:textId="77777777" w:rsidTr="00FE3C97">
        <w:tc>
          <w:tcPr>
            <w:tcW w:w="4675" w:type="dxa"/>
          </w:tcPr>
          <w:p w14:paraId="0CA45A35" w14:textId="0F214FE7" w:rsidR="00B16FCD" w:rsidRDefault="00B16FCD"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Using strategies to read unfamiliar words (e.g., sounding out)</w:t>
            </w:r>
          </w:p>
        </w:tc>
        <w:tc>
          <w:tcPr>
            <w:tcW w:w="4675" w:type="dxa"/>
          </w:tcPr>
          <w:p w14:paraId="18255DA0" w14:textId="0C9E5F7A" w:rsidR="00B16FCD" w:rsidRDefault="00B16FCD" w:rsidP="00C07FFA">
            <w:pPr>
              <w:autoSpaceDE w:val="0"/>
              <w:autoSpaceDN w:val="0"/>
              <w:bidi/>
              <w:adjustRightInd w:val="0"/>
              <w:rPr>
                <w:lang w:val="en-US" w:bidi="ar-SY"/>
              </w:rPr>
            </w:pPr>
            <w:r>
              <w:rPr>
                <w:rFonts w:hint="cs"/>
                <w:rtl/>
                <w:lang w:val="en-US" w:bidi="ar-SY"/>
              </w:rPr>
              <w:t xml:space="preserve">استخدام استراتيجيات لقراءة الكلمات </w:t>
            </w:r>
            <w:r w:rsidR="00E53019">
              <w:rPr>
                <w:rFonts w:hint="cs"/>
                <w:rtl/>
                <w:lang w:val="en-US" w:bidi="ar-SY"/>
              </w:rPr>
              <w:t>غير المألوفة</w:t>
            </w:r>
            <w:r>
              <w:rPr>
                <w:rFonts w:hint="cs"/>
                <w:rtl/>
                <w:lang w:val="en-US" w:bidi="ar-SY"/>
              </w:rPr>
              <w:t xml:space="preserve"> (مث</w:t>
            </w:r>
            <w:r w:rsidR="002A7550">
              <w:rPr>
                <w:rFonts w:hint="cs"/>
                <w:rtl/>
                <w:lang w:val="en-US" w:bidi="ar-SY"/>
              </w:rPr>
              <w:t>ل إصدار الصوت)</w:t>
            </w:r>
          </w:p>
        </w:tc>
      </w:tr>
      <w:tr w:rsidR="002A7550" w14:paraId="0505F8FE" w14:textId="77777777" w:rsidTr="00FE3C97">
        <w:tc>
          <w:tcPr>
            <w:tcW w:w="4675" w:type="dxa"/>
          </w:tcPr>
          <w:p w14:paraId="0469E040" w14:textId="38B26FA6" w:rsidR="002A7550" w:rsidRDefault="002A7550" w:rsidP="005B66F5">
            <w:pPr>
              <w:autoSpaceDE w:val="0"/>
              <w:autoSpaceDN w:val="0"/>
              <w:adjustRightInd w:val="0"/>
              <w:rPr>
                <w:rFonts w:ascii="Myriad Pro" w:hAnsi="Myriad Pro" w:cs="Myriad Pro"/>
                <w:color w:val="000000"/>
                <w:lang w:val="en-US"/>
              </w:rPr>
            </w:pPr>
            <w:r>
              <w:rPr>
                <w:rFonts w:ascii="Myriad Pro" w:hAnsi="Myriad Pro" w:cs="Myriad Pro"/>
                <w:color w:val="000000"/>
                <w:lang w:val="en-US"/>
              </w:rPr>
              <w:t>Reading strategically to form sight word recognition</w:t>
            </w:r>
          </w:p>
        </w:tc>
        <w:tc>
          <w:tcPr>
            <w:tcW w:w="4675" w:type="dxa"/>
          </w:tcPr>
          <w:p w14:paraId="6CCCB9EF" w14:textId="696F3F13" w:rsidR="002A7550" w:rsidRDefault="002A7550" w:rsidP="00C07FFA">
            <w:pPr>
              <w:autoSpaceDE w:val="0"/>
              <w:autoSpaceDN w:val="0"/>
              <w:bidi/>
              <w:adjustRightInd w:val="0"/>
              <w:rPr>
                <w:lang w:val="en-US" w:bidi="ar-SY"/>
              </w:rPr>
            </w:pPr>
            <w:r>
              <w:rPr>
                <w:rFonts w:hint="cs"/>
                <w:rtl/>
                <w:lang w:val="en-US" w:bidi="ar-SY"/>
              </w:rPr>
              <w:t>القراءة الاستراتيجية لتكوين إدراك للكلمات البصرية</w:t>
            </w:r>
          </w:p>
        </w:tc>
      </w:tr>
    </w:tbl>
    <w:p w14:paraId="103BE45A" w14:textId="1636909B" w:rsidR="00E35FF4" w:rsidRDefault="00E35FF4" w:rsidP="00E35FF4">
      <w:pPr>
        <w:bidi/>
        <w:rPr>
          <w:lang w:val="en-US" w:bidi="ar-SY"/>
        </w:rPr>
      </w:pPr>
    </w:p>
    <w:p w14:paraId="465639F7" w14:textId="20370FB1" w:rsidR="00183395" w:rsidRPr="00584787" w:rsidRDefault="00051FBC" w:rsidP="00183395">
      <w:pPr>
        <w:bidi/>
        <w:rPr>
          <w:b/>
          <w:bCs/>
          <w:rtl/>
          <w:lang w:val="en-US" w:bidi="ar-SY"/>
        </w:rPr>
      </w:pPr>
      <w:r w:rsidRPr="00584787">
        <w:rPr>
          <w:rFonts w:hint="eastAsia"/>
          <w:b/>
          <w:bCs/>
          <w:rtl/>
          <w:lang w:val="en-US" w:bidi="ar-SY"/>
        </w:rPr>
        <w:t>دعم</w:t>
      </w:r>
      <w:r w:rsidRPr="00584787">
        <w:rPr>
          <w:b/>
          <w:bCs/>
          <w:rtl/>
          <w:lang w:val="en-US" w:bidi="ar-SY"/>
        </w:rPr>
        <w:t xml:space="preserve"> </w:t>
      </w:r>
      <w:r w:rsidRPr="00584787">
        <w:rPr>
          <w:rFonts w:hint="eastAsia"/>
          <w:b/>
          <w:bCs/>
          <w:rtl/>
          <w:lang w:val="en-US" w:bidi="ar-SY"/>
        </w:rPr>
        <w:t>مهارات</w:t>
      </w:r>
      <w:r w:rsidRPr="00584787">
        <w:rPr>
          <w:b/>
          <w:bCs/>
          <w:rtl/>
          <w:lang w:val="en-US" w:bidi="ar-SY"/>
        </w:rPr>
        <w:t xml:space="preserve"> </w:t>
      </w:r>
      <w:r w:rsidRPr="00584787">
        <w:rPr>
          <w:rFonts w:hint="eastAsia"/>
          <w:b/>
          <w:bCs/>
          <w:rtl/>
          <w:lang w:val="en-US" w:bidi="ar-SY"/>
        </w:rPr>
        <w:t>القراءة</w:t>
      </w:r>
      <w:r w:rsidRPr="00584787">
        <w:rPr>
          <w:b/>
          <w:bCs/>
          <w:rtl/>
          <w:lang w:val="en-US" w:bidi="ar-SY"/>
        </w:rPr>
        <w:t xml:space="preserve"> </w:t>
      </w:r>
      <w:r w:rsidRPr="00584787">
        <w:rPr>
          <w:rFonts w:hint="eastAsia"/>
          <w:b/>
          <w:bCs/>
          <w:rtl/>
          <w:lang w:val="en-US" w:bidi="ar-SY"/>
        </w:rPr>
        <w:t>عند</w:t>
      </w:r>
      <w:r w:rsidRPr="00584787">
        <w:rPr>
          <w:b/>
          <w:bCs/>
          <w:rtl/>
          <w:lang w:val="en-US" w:bidi="ar-SY"/>
        </w:rPr>
        <w:t xml:space="preserve"> </w:t>
      </w:r>
      <w:r w:rsidRPr="00584787">
        <w:rPr>
          <w:rFonts w:hint="eastAsia"/>
          <w:b/>
          <w:bCs/>
          <w:rtl/>
          <w:lang w:val="en-US" w:bidi="ar-SY"/>
        </w:rPr>
        <w:t>الأطفال</w:t>
      </w:r>
      <w:r w:rsidRPr="00584787">
        <w:rPr>
          <w:b/>
          <w:bCs/>
          <w:rtl/>
          <w:lang w:val="en-US" w:bidi="ar-SY"/>
        </w:rPr>
        <w:t xml:space="preserve"> </w:t>
      </w:r>
      <w:r w:rsidRPr="00584787">
        <w:rPr>
          <w:rFonts w:hint="eastAsia"/>
          <w:b/>
          <w:bCs/>
          <w:rtl/>
          <w:lang w:val="en-US" w:bidi="ar-SY"/>
        </w:rPr>
        <w:t>في</w:t>
      </w:r>
      <w:r w:rsidRPr="00584787">
        <w:rPr>
          <w:b/>
          <w:bCs/>
          <w:rtl/>
          <w:lang w:val="en-US" w:bidi="ar-SY"/>
        </w:rPr>
        <w:t xml:space="preserve"> </w:t>
      </w:r>
      <w:r w:rsidRPr="00584787">
        <w:rPr>
          <w:rFonts w:hint="eastAsia"/>
          <w:b/>
          <w:bCs/>
          <w:rtl/>
          <w:lang w:val="en-US" w:bidi="ar-SY"/>
        </w:rPr>
        <w:t>المنزل</w:t>
      </w:r>
    </w:p>
    <w:p w14:paraId="7B61CD71" w14:textId="4748BCF5" w:rsidR="00051FBC" w:rsidRDefault="00051FBC" w:rsidP="00051FBC">
      <w:pPr>
        <w:bidi/>
        <w:rPr>
          <w:rtl/>
          <w:lang w:val="en-US" w:bidi="ar-SY"/>
        </w:rPr>
      </w:pPr>
      <w:r>
        <w:rPr>
          <w:rFonts w:hint="cs"/>
          <w:rtl/>
          <w:lang w:val="en-US" w:bidi="ar-SY"/>
        </w:rPr>
        <w:t>تستطيع العائلات ومقدمو الرعاية دعم تنمية القراءة عند طفلهم في المنزل بطرق عدة.</w:t>
      </w:r>
    </w:p>
    <w:p w14:paraId="4C85D264" w14:textId="58EE4BCA" w:rsidR="00051FBC" w:rsidRDefault="00051FBC" w:rsidP="00051FBC">
      <w:pPr>
        <w:bidi/>
        <w:rPr>
          <w:rtl/>
          <w:lang w:val="en-US" w:bidi="ar-SY"/>
        </w:rPr>
      </w:pPr>
      <w:r>
        <w:rPr>
          <w:rFonts w:hint="cs"/>
          <w:rtl/>
          <w:lang w:val="en-US" w:bidi="ar-SY"/>
        </w:rPr>
        <w:t>يُرجى الاطلاع على النصائح المذكورة أدناه للعائلات/مقدمي الرعاية لدعم لغة أطفالهم في المجالات الأساسية التالية:</w:t>
      </w:r>
    </w:p>
    <w:p w14:paraId="2B635BD9" w14:textId="77777777" w:rsidR="009B0AC6" w:rsidRDefault="009B0AC6" w:rsidP="009B0AC6">
      <w:pPr>
        <w:pStyle w:val="ListParagraph"/>
        <w:numPr>
          <w:ilvl w:val="0"/>
          <w:numId w:val="3"/>
        </w:numPr>
        <w:bidi/>
        <w:rPr>
          <w:rtl/>
          <w:lang w:val="en-US" w:bidi="ar-SY"/>
        </w:rPr>
        <w:sectPr w:rsidR="009B0AC6">
          <w:pgSz w:w="12240" w:h="15840"/>
          <w:pgMar w:top="1440" w:right="1440" w:bottom="1440" w:left="1440" w:header="708" w:footer="708" w:gutter="0"/>
          <w:cols w:space="708"/>
          <w:docGrid w:linePitch="360"/>
        </w:sectPr>
      </w:pPr>
    </w:p>
    <w:p w14:paraId="48DE7B38" w14:textId="40C4B0DB" w:rsidR="00051FBC" w:rsidRPr="009B0AC6" w:rsidRDefault="009B0AC6" w:rsidP="009B0AC6">
      <w:pPr>
        <w:pStyle w:val="ListParagraph"/>
        <w:numPr>
          <w:ilvl w:val="0"/>
          <w:numId w:val="3"/>
        </w:numPr>
        <w:bidi/>
        <w:rPr>
          <w:rtl/>
          <w:lang w:val="en-US" w:bidi="ar-SY"/>
        </w:rPr>
      </w:pPr>
      <w:r>
        <w:rPr>
          <w:rFonts w:hint="cs"/>
          <w:rtl/>
          <w:lang w:val="en-US" w:bidi="ar-SY"/>
        </w:rPr>
        <w:t>القراءة</w:t>
      </w:r>
      <w:r w:rsidR="00051FBC" w:rsidRPr="009B0AC6">
        <w:rPr>
          <w:rFonts w:hint="cs"/>
          <w:rtl/>
          <w:lang w:val="en-US" w:bidi="ar-SY"/>
        </w:rPr>
        <w:t xml:space="preserve"> في المنزل</w:t>
      </w:r>
    </w:p>
    <w:p w14:paraId="10884EB0" w14:textId="7044BA02" w:rsidR="00051FBC" w:rsidRPr="009B0AC6" w:rsidRDefault="009B0AC6" w:rsidP="009B0AC6">
      <w:pPr>
        <w:pStyle w:val="ListParagraph"/>
        <w:numPr>
          <w:ilvl w:val="0"/>
          <w:numId w:val="3"/>
        </w:numPr>
        <w:bidi/>
        <w:rPr>
          <w:rtl/>
          <w:lang w:val="en-US" w:bidi="ar-SY"/>
        </w:rPr>
      </w:pPr>
      <w:r>
        <w:rPr>
          <w:rFonts w:hint="cs"/>
          <w:rtl/>
          <w:lang w:val="en-US" w:bidi="ar-SY"/>
        </w:rPr>
        <w:t>الكتابة</w:t>
      </w:r>
      <w:r w:rsidR="00051FBC" w:rsidRPr="009B0AC6">
        <w:rPr>
          <w:rFonts w:hint="cs"/>
          <w:rtl/>
          <w:lang w:val="en-US" w:bidi="ar-SY"/>
        </w:rPr>
        <w:t xml:space="preserve"> في المنزل</w:t>
      </w:r>
    </w:p>
    <w:p w14:paraId="01533B71" w14:textId="57C65052" w:rsidR="00051FBC" w:rsidRPr="009B0AC6" w:rsidRDefault="009B0AC6" w:rsidP="009B0AC6">
      <w:pPr>
        <w:pStyle w:val="ListParagraph"/>
        <w:numPr>
          <w:ilvl w:val="0"/>
          <w:numId w:val="3"/>
        </w:numPr>
        <w:bidi/>
        <w:rPr>
          <w:rtl/>
          <w:lang w:val="en-US" w:bidi="ar-SY"/>
        </w:rPr>
      </w:pPr>
      <w:r>
        <w:rPr>
          <w:rFonts w:hint="cs"/>
          <w:rtl/>
          <w:lang w:val="en-US" w:bidi="ar-SY"/>
        </w:rPr>
        <w:t>اللعب</w:t>
      </w:r>
      <w:r w:rsidR="00051FBC" w:rsidRPr="009B0AC6">
        <w:rPr>
          <w:rFonts w:hint="cs"/>
          <w:rtl/>
          <w:lang w:val="en-US" w:bidi="ar-SY"/>
        </w:rPr>
        <w:t xml:space="preserve"> في المنزل</w:t>
      </w:r>
    </w:p>
    <w:p w14:paraId="1DC7577F" w14:textId="6ED62AF3" w:rsidR="009B0AC6" w:rsidRDefault="009B0AC6" w:rsidP="009B0AC6">
      <w:pPr>
        <w:pStyle w:val="ListParagraph"/>
        <w:numPr>
          <w:ilvl w:val="0"/>
          <w:numId w:val="3"/>
        </w:numPr>
        <w:bidi/>
        <w:rPr>
          <w:rtl/>
          <w:lang w:val="en-US" w:bidi="ar-SY"/>
        </w:rPr>
        <w:sectPr w:rsidR="009B0AC6" w:rsidSect="009B0AC6">
          <w:type w:val="continuous"/>
          <w:pgSz w:w="12240" w:h="15840"/>
          <w:pgMar w:top="1440" w:right="1440" w:bottom="1440" w:left="1440" w:header="708" w:footer="708" w:gutter="0"/>
          <w:cols w:num="2" w:space="708"/>
          <w:docGrid w:linePitch="360"/>
        </w:sectPr>
      </w:pPr>
      <w:r>
        <w:rPr>
          <w:rFonts w:hint="cs"/>
          <w:rtl/>
          <w:lang w:val="en-US" w:bidi="ar-SY"/>
        </w:rPr>
        <w:t>التحدث</w:t>
      </w:r>
      <w:r w:rsidR="00051FBC" w:rsidRPr="009B0AC6">
        <w:rPr>
          <w:rFonts w:hint="cs"/>
          <w:rtl/>
          <w:lang w:val="en-US" w:bidi="ar-SY"/>
        </w:rPr>
        <w:t xml:space="preserve"> في المنزل</w:t>
      </w:r>
    </w:p>
    <w:p w14:paraId="72C96178" w14:textId="69A4C6FB" w:rsidR="00051FBC" w:rsidRPr="009B0AC6" w:rsidRDefault="00051FBC" w:rsidP="009B0AC6">
      <w:pPr>
        <w:pStyle w:val="ListParagraph"/>
        <w:bidi/>
        <w:rPr>
          <w:rtl/>
          <w:lang w:val="en-US" w:bidi="ar-SY"/>
        </w:rPr>
      </w:pPr>
    </w:p>
    <w:p w14:paraId="717268FE" w14:textId="10A7CD44" w:rsidR="00051FBC" w:rsidRDefault="00051FBC" w:rsidP="00051FBC">
      <w:pPr>
        <w:bidi/>
        <w:rPr>
          <w:rtl/>
          <w:lang w:val="en-US" w:bidi="ar-SY"/>
        </w:rPr>
      </w:pPr>
      <w:r>
        <w:rPr>
          <w:rFonts w:hint="cs"/>
          <w:rtl/>
          <w:lang w:val="en-US" w:bidi="ar-SY"/>
        </w:rPr>
        <w:t xml:space="preserve">تتكون العائلات من أفراد يتمتعون بالكفاءة والقدرة والفضول وغنى الخبرات. تحب العائلات أطفالها </w:t>
      </w:r>
      <w:r w:rsidR="00036498">
        <w:rPr>
          <w:rFonts w:hint="cs"/>
          <w:rtl/>
          <w:lang w:val="en-US" w:bidi="ar-SY"/>
        </w:rPr>
        <w:t>وتريد لهم الأفضل</w:t>
      </w:r>
      <w:r w:rsidR="009B0AC6">
        <w:rPr>
          <w:rFonts w:hint="cs"/>
          <w:rtl/>
          <w:lang w:val="en-US" w:bidi="ar-SY"/>
        </w:rPr>
        <w:t xml:space="preserve">. العائلات هي الخبيرة في أطفالها. ولهم التأثير الأقوى على تعلم </w:t>
      </w:r>
      <w:proofErr w:type="gramStart"/>
      <w:r w:rsidR="009B0AC6">
        <w:rPr>
          <w:rFonts w:hint="cs"/>
          <w:rtl/>
          <w:lang w:val="en-US" w:bidi="ar-SY"/>
        </w:rPr>
        <w:t>أطفالهم</w:t>
      </w:r>
      <w:proofErr w:type="gramEnd"/>
      <w:r w:rsidR="009B0AC6">
        <w:rPr>
          <w:rFonts w:hint="cs"/>
          <w:rtl/>
          <w:lang w:val="en-US" w:bidi="ar-SY"/>
        </w:rPr>
        <w:t xml:space="preserve"> ونموهم وصحتهم وعافيتهم.</w:t>
      </w:r>
    </w:p>
    <w:p w14:paraId="0EACC73E" w14:textId="2B45CE72" w:rsidR="009B0AC6" w:rsidRPr="00584787" w:rsidRDefault="009B0AC6" w:rsidP="009B0AC6">
      <w:pPr>
        <w:pStyle w:val="ListParagraph"/>
        <w:numPr>
          <w:ilvl w:val="0"/>
          <w:numId w:val="1"/>
        </w:numPr>
        <w:bidi/>
        <w:rPr>
          <w:b/>
          <w:bCs/>
          <w:lang w:val="en-US" w:bidi="ar-SY"/>
        </w:rPr>
      </w:pPr>
      <w:r w:rsidRPr="00584787">
        <w:rPr>
          <w:rFonts w:hint="eastAsia"/>
          <w:b/>
          <w:bCs/>
          <w:rtl/>
          <w:lang w:val="en-US" w:bidi="ar-SY"/>
        </w:rPr>
        <w:t>برنامج</w:t>
      </w:r>
      <w:r w:rsidRPr="00584787">
        <w:rPr>
          <w:b/>
          <w:bCs/>
          <w:rtl/>
          <w:lang w:val="en-US" w:bidi="ar-SY"/>
        </w:rPr>
        <w:t xml:space="preserve"> </w:t>
      </w:r>
      <w:r w:rsidRPr="00584787">
        <w:rPr>
          <w:rFonts w:hint="eastAsia"/>
          <w:b/>
          <w:bCs/>
          <w:rtl/>
          <w:lang w:val="en-US" w:bidi="ar-SY"/>
        </w:rPr>
        <w:t>روضة</w:t>
      </w:r>
      <w:r w:rsidRPr="00584787">
        <w:rPr>
          <w:b/>
          <w:bCs/>
          <w:rtl/>
          <w:lang w:val="en-US" w:bidi="ar-SY"/>
        </w:rPr>
        <w:t xml:space="preserve"> </w:t>
      </w:r>
      <w:r w:rsidRPr="00584787">
        <w:rPr>
          <w:rFonts w:hint="eastAsia"/>
          <w:b/>
          <w:bCs/>
          <w:rtl/>
          <w:lang w:val="en-US" w:bidi="ar-SY"/>
        </w:rPr>
        <w:t>الأطفال</w:t>
      </w:r>
      <w:r w:rsidRPr="00584787">
        <w:rPr>
          <w:b/>
          <w:bCs/>
          <w:rtl/>
          <w:lang w:val="en-US" w:bidi="ar-SY"/>
        </w:rPr>
        <w:t xml:space="preserve"> </w:t>
      </w:r>
      <w:r w:rsidRPr="00584787">
        <w:rPr>
          <w:rFonts w:hint="eastAsia"/>
          <w:b/>
          <w:bCs/>
          <w:rtl/>
          <w:lang w:val="en-US" w:bidi="ar-SY"/>
        </w:rPr>
        <w:t>لعام</w:t>
      </w:r>
      <w:r w:rsidRPr="00584787">
        <w:rPr>
          <w:b/>
          <w:bCs/>
          <w:rtl/>
          <w:lang w:val="en-US" w:bidi="ar-SY"/>
        </w:rPr>
        <w:t xml:space="preserve"> 2016، </w:t>
      </w:r>
      <w:r w:rsidRPr="00584787">
        <w:rPr>
          <w:rFonts w:hint="eastAsia"/>
          <w:b/>
          <w:bCs/>
          <w:rtl/>
          <w:lang w:val="en-US" w:bidi="ar-SY"/>
        </w:rPr>
        <w:t>الصفحة</w:t>
      </w:r>
      <w:r w:rsidRPr="00584787">
        <w:rPr>
          <w:b/>
          <w:bCs/>
          <w:rtl/>
          <w:lang w:val="en-US" w:bidi="ar-SY"/>
        </w:rPr>
        <w:t xml:space="preserve"> 10</w:t>
      </w:r>
    </w:p>
    <w:p w14:paraId="300DC302" w14:textId="3BE353AF" w:rsidR="009B0AC6" w:rsidRPr="00584787" w:rsidRDefault="009B0AC6" w:rsidP="009B0AC6">
      <w:pPr>
        <w:bidi/>
        <w:rPr>
          <w:b/>
          <w:bCs/>
          <w:lang w:val="en-US" w:bidi="ar-SY"/>
        </w:rPr>
      </w:pPr>
      <w:r w:rsidRPr="00584787">
        <w:rPr>
          <w:rFonts w:hint="eastAsia"/>
          <w:b/>
          <w:bCs/>
          <w:rtl/>
          <w:lang w:val="en-US" w:bidi="ar-SY"/>
        </w:rPr>
        <w:t>اللعب</w:t>
      </w:r>
      <w:r w:rsidRPr="00584787">
        <w:rPr>
          <w:b/>
          <w:bCs/>
          <w:rtl/>
          <w:lang w:val="en-US" w:bidi="ar-SY"/>
        </w:rPr>
        <w:t xml:space="preserve"> في المنزل </w:t>
      </w:r>
      <w:r w:rsidRPr="00584787">
        <w:rPr>
          <w:b/>
          <w:bCs/>
          <w:lang w:val="en-US" w:bidi="ar-SY"/>
        </w:rPr>
        <w:t>Playing at Home</w:t>
      </w:r>
    </w:p>
    <w:p w14:paraId="3453FECB" w14:textId="1B0E4701" w:rsidR="009B0AC6" w:rsidRPr="00584787" w:rsidRDefault="009B0AC6" w:rsidP="009B0AC6">
      <w:pPr>
        <w:bidi/>
        <w:rPr>
          <w:b/>
          <w:bCs/>
          <w:rtl/>
          <w:lang w:val="en-US" w:bidi="ar-SY"/>
        </w:rPr>
      </w:pPr>
      <w:r w:rsidRPr="00584787">
        <w:rPr>
          <w:rFonts w:hint="eastAsia"/>
          <w:b/>
          <w:bCs/>
          <w:rtl/>
          <w:lang w:val="en-US" w:bidi="ar-SY"/>
        </w:rPr>
        <w:t>العب</w:t>
      </w:r>
      <w:r w:rsidRPr="00584787">
        <w:rPr>
          <w:b/>
          <w:bCs/>
          <w:rtl/>
          <w:lang w:val="en-US" w:bidi="ar-SY"/>
        </w:rPr>
        <w:t xml:space="preserve"> </w:t>
      </w:r>
      <w:r w:rsidRPr="00584787">
        <w:rPr>
          <w:rFonts w:hint="eastAsia"/>
          <w:b/>
          <w:bCs/>
          <w:rtl/>
          <w:lang w:val="en-US" w:bidi="ar-SY"/>
        </w:rPr>
        <w:t>واستكشف</w:t>
      </w:r>
      <w:r w:rsidRPr="00584787">
        <w:rPr>
          <w:b/>
          <w:bCs/>
          <w:rtl/>
          <w:lang w:val="en-US" w:bidi="ar-SY"/>
        </w:rPr>
        <w:t xml:space="preserve"> </w:t>
      </w:r>
      <w:r w:rsidRPr="00584787">
        <w:rPr>
          <w:rFonts w:hint="eastAsia"/>
          <w:b/>
          <w:bCs/>
          <w:rtl/>
          <w:lang w:val="en-US" w:bidi="ar-SY"/>
        </w:rPr>
        <w:t>وابحث</w:t>
      </w:r>
      <w:r w:rsidRPr="00584787">
        <w:rPr>
          <w:b/>
          <w:bCs/>
          <w:rtl/>
          <w:lang w:val="en-US" w:bidi="ar-SY"/>
        </w:rPr>
        <w:t xml:space="preserve"> </w:t>
      </w:r>
      <w:r w:rsidRPr="00584787">
        <w:rPr>
          <w:rFonts w:hint="eastAsia"/>
          <w:b/>
          <w:bCs/>
          <w:rtl/>
          <w:lang w:val="en-US" w:bidi="ar-SY"/>
        </w:rPr>
        <w:t>واستمتع</w:t>
      </w:r>
      <w:r w:rsidRPr="00584787">
        <w:rPr>
          <w:b/>
          <w:bCs/>
          <w:rtl/>
          <w:lang w:val="en-US" w:bidi="ar-SY"/>
        </w:rPr>
        <w:t xml:space="preserve"> </w:t>
      </w:r>
      <w:r w:rsidRPr="00584787">
        <w:rPr>
          <w:rFonts w:hint="eastAsia"/>
          <w:b/>
          <w:bCs/>
          <w:rtl/>
          <w:lang w:val="en-US" w:bidi="ar-SY"/>
        </w:rPr>
        <w:t>مع</w:t>
      </w:r>
      <w:r w:rsidRPr="00584787">
        <w:rPr>
          <w:b/>
          <w:bCs/>
          <w:rtl/>
          <w:lang w:val="en-US" w:bidi="ar-SY"/>
        </w:rPr>
        <w:t xml:space="preserve"> </w:t>
      </w:r>
      <w:r w:rsidRPr="00584787">
        <w:rPr>
          <w:rFonts w:hint="eastAsia"/>
          <w:b/>
          <w:bCs/>
          <w:rtl/>
          <w:lang w:val="en-US" w:bidi="ar-SY"/>
        </w:rPr>
        <w:t>طفلك</w:t>
      </w:r>
      <w:r w:rsidRPr="00584787">
        <w:rPr>
          <w:b/>
          <w:bCs/>
          <w:rtl/>
          <w:lang w:val="en-US" w:bidi="ar-SY"/>
        </w:rPr>
        <w:t xml:space="preserve">. </w:t>
      </w:r>
      <w:r w:rsidRPr="00584787">
        <w:rPr>
          <w:rFonts w:hint="eastAsia"/>
          <w:b/>
          <w:bCs/>
          <w:rtl/>
          <w:lang w:val="en-US" w:bidi="ar-SY"/>
        </w:rPr>
        <w:t>التعلم</w:t>
      </w:r>
      <w:r w:rsidRPr="00584787">
        <w:rPr>
          <w:b/>
          <w:bCs/>
          <w:rtl/>
          <w:lang w:val="en-US" w:bidi="ar-SY"/>
        </w:rPr>
        <w:t xml:space="preserve"> </w:t>
      </w:r>
      <w:r w:rsidRPr="00584787">
        <w:rPr>
          <w:rFonts w:hint="eastAsia"/>
          <w:b/>
          <w:bCs/>
          <w:rtl/>
          <w:lang w:val="en-US" w:bidi="ar-SY"/>
        </w:rPr>
        <w:t>من</w:t>
      </w:r>
      <w:r w:rsidRPr="00584787">
        <w:rPr>
          <w:b/>
          <w:bCs/>
          <w:rtl/>
          <w:lang w:val="en-US" w:bidi="ar-SY"/>
        </w:rPr>
        <w:t xml:space="preserve"> </w:t>
      </w:r>
      <w:r w:rsidRPr="00584787">
        <w:rPr>
          <w:rFonts w:hint="eastAsia"/>
          <w:b/>
          <w:bCs/>
          <w:rtl/>
          <w:lang w:val="en-US" w:bidi="ar-SY"/>
        </w:rPr>
        <w:t>خلال</w:t>
      </w:r>
      <w:r w:rsidRPr="00584787">
        <w:rPr>
          <w:b/>
          <w:bCs/>
          <w:rtl/>
          <w:lang w:val="en-US" w:bidi="ar-SY"/>
        </w:rPr>
        <w:t xml:space="preserve"> </w:t>
      </w:r>
      <w:r w:rsidRPr="00584787">
        <w:rPr>
          <w:rFonts w:hint="eastAsia"/>
          <w:b/>
          <w:bCs/>
          <w:rtl/>
          <w:lang w:val="en-US" w:bidi="ar-SY"/>
        </w:rPr>
        <w:t>اللعب</w:t>
      </w:r>
      <w:r w:rsidRPr="00584787">
        <w:rPr>
          <w:b/>
          <w:bCs/>
          <w:rtl/>
          <w:lang w:val="en-US" w:bidi="ar-SY"/>
        </w:rPr>
        <w:t>:</w:t>
      </w:r>
    </w:p>
    <w:p w14:paraId="0DC6B075" w14:textId="00055647" w:rsidR="009B0AC6" w:rsidRPr="00594F74" w:rsidRDefault="009B0AC6" w:rsidP="00594F74">
      <w:pPr>
        <w:pStyle w:val="ListParagraph"/>
        <w:numPr>
          <w:ilvl w:val="0"/>
          <w:numId w:val="4"/>
        </w:numPr>
        <w:bidi/>
        <w:rPr>
          <w:rtl/>
          <w:lang w:val="en-US" w:bidi="ar-SY"/>
        </w:rPr>
      </w:pPr>
      <w:r w:rsidRPr="00594F74">
        <w:rPr>
          <w:rFonts w:hint="cs"/>
          <w:rtl/>
          <w:lang w:val="en-US" w:bidi="ar-SY"/>
        </w:rPr>
        <w:t>ينمي المهارات اللغوية ومهارات حل المشاكل والتواصل الاجتماعي وتنظيم الذات والتركيز</w:t>
      </w:r>
    </w:p>
    <w:p w14:paraId="67CB9CC2" w14:textId="4FDFE3CB" w:rsidR="009B0AC6" w:rsidRPr="00594F74" w:rsidRDefault="0015507C" w:rsidP="00594F74">
      <w:pPr>
        <w:pStyle w:val="ListParagraph"/>
        <w:numPr>
          <w:ilvl w:val="0"/>
          <w:numId w:val="4"/>
        </w:numPr>
        <w:bidi/>
        <w:rPr>
          <w:rtl/>
          <w:lang w:val="en-US" w:bidi="ar-SY"/>
        </w:rPr>
      </w:pPr>
      <w:r w:rsidRPr="00594F74">
        <w:rPr>
          <w:rFonts w:hint="cs"/>
          <w:rtl/>
          <w:lang w:val="en-US" w:bidi="ar-SY"/>
        </w:rPr>
        <w:t>يجعل التعلم ممتعاً و</w:t>
      </w:r>
      <w:r w:rsidR="00594F74" w:rsidRPr="00594F74">
        <w:rPr>
          <w:rFonts w:hint="cs"/>
          <w:rtl/>
          <w:lang w:val="en-US" w:bidi="ar-SY"/>
        </w:rPr>
        <w:t>أخّاذاً</w:t>
      </w:r>
    </w:p>
    <w:p w14:paraId="5B32BFBB" w14:textId="7B794491" w:rsidR="00594F74" w:rsidRPr="00594F74" w:rsidRDefault="00594F74" w:rsidP="00594F74">
      <w:pPr>
        <w:pStyle w:val="ListParagraph"/>
        <w:numPr>
          <w:ilvl w:val="0"/>
          <w:numId w:val="4"/>
        </w:numPr>
        <w:bidi/>
        <w:rPr>
          <w:rtl/>
          <w:lang w:val="en-US" w:bidi="ar-SY"/>
        </w:rPr>
      </w:pPr>
      <w:r w:rsidRPr="00594F74">
        <w:rPr>
          <w:rFonts w:hint="cs"/>
          <w:rtl/>
          <w:lang w:val="en-US" w:bidi="ar-SY"/>
        </w:rPr>
        <w:t>يسمح بممارسة مهارات متنوعة</w:t>
      </w:r>
    </w:p>
    <w:p w14:paraId="76487B50" w14:textId="6B050D35" w:rsidR="00594F74" w:rsidRPr="00594F74" w:rsidRDefault="00594F74" w:rsidP="00594F74">
      <w:pPr>
        <w:pStyle w:val="ListParagraph"/>
        <w:numPr>
          <w:ilvl w:val="0"/>
          <w:numId w:val="4"/>
        </w:numPr>
        <w:bidi/>
        <w:rPr>
          <w:rtl/>
          <w:lang w:val="en-US" w:bidi="ar-SY"/>
        </w:rPr>
      </w:pPr>
      <w:r w:rsidRPr="00594F74">
        <w:rPr>
          <w:rFonts w:hint="cs"/>
          <w:rtl/>
          <w:lang w:val="en-US" w:bidi="ar-SY"/>
        </w:rPr>
        <w:t>يجمع العائلة مع بعضها</w:t>
      </w:r>
    </w:p>
    <w:p w14:paraId="3BD88CB6" w14:textId="32AC2EBD" w:rsidR="00594F74" w:rsidRPr="00594F74" w:rsidRDefault="00594F74" w:rsidP="00594F74">
      <w:pPr>
        <w:bidi/>
        <w:rPr>
          <w:b/>
          <w:bCs/>
          <w:i/>
          <w:iCs/>
          <w:rtl/>
          <w:lang w:val="en-US" w:bidi="ar-SY"/>
        </w:rPr>
      </w:pPr>
      <w:r w:rsidRPr="00594F74">
        <w:rPr>
          <w:rFonts w:hint="cs"/>
          <w:b/>
          <w:bCs/>
          <w:i/>
          <w:iCs/>
          <w:rtl/>
          <w:lang w:val="en-US" w:bidi="ar-SY"/>
        </w:rPr>
        <w:t>فيما يلي بعض طرق اللعب والاستكشاف في المنزل:</w:t>
      </w:r>
    </w:p>
    <w:p w14:paraId="1289E0DB" w14:textId="5E2847DE" w:rsidR="00594F74" w:rsidRPr="00380295" w:rsidRDefault="00594F74" w:rsidP="00380295">
      <w:pPr>
        <w:pStyle w:val="ListParagraph"/>
        <w:numPr>
          <w:ilvl w:val="0"/>
          <w:numId w:val="5"/>
        </w:numPr>
        <w:bidi/>
        <w:rPr>
          <w:rtl/>
          <w:lang w:val="en-US" w:bidi="ar-SY"/>
        </w:rPr>
      </w:pPr>
      <w:r w:rsidRPr="00380295">
        <w:rPr>
          <w:rFonts w:hint="cs"/>
          <w:rtl/>
          <w:lang w:val="en-US" w:bidi="ar-SY"/>
        </w:rPr>
        <w:t>العبوا ألعاب الألواح مع بعض</w:t>
      </w:r>
    </w:p>
    <w:p w14:paraId="732E4C4A" w14:textId="4D55A55F" w:rsidR="009B0AC6" w:rsidRPr="00380295" w:rsidRDefault="00594F74" w:rsidP="00380295">
      <w:pPr>
        <w:pStyle w:val="ListParagraph"/>
        <w:numPr>
          <w:ilvl w:val="0"/>
          <w:numId w:val="5"/>
        </w:numPr>
        <w:bidi/>
        <w:rPr>
          <w:rtl/>
          <w:lang w:val="en-US" w:bidi="ar-SY"/>
        </w:rPr>
      </w:pPr>
      <w:r w:rsidRPr="00380295">
        <w:rPr>
          <w:rFonts w:hint="cs"/>
          <w:rtl/>
          <w:lang w:val="en-US" w:bidi="ar-SY"/>
        </w:rPr>
        <w:lastRenderedPageBreak/>
        <w:t>استخدموا مخيلتكم للتظاهر باللعب (مثل إنشاء متجر، عيادة طبيب، مطعم، الخ)</w:t>
      </w:r>
    </w:p>
    <w:p w14:paraId="69B61835" w14:textId="5678E3A7" w:rsidR="00594F74" w:rsidRPr="00380295" w:rsidRDefault="00D20CC2" w:rsidP="00380295">
      <w:pPr>
        <w:pStyle w:val="ListParagraph"/>
        <w:numPr>
          <w:ilvl w:val="0"/>
          <w:numId w:val="5"/>
        </w:numPr>
        <w:bidi/>
        <w:rPr>
          <w:rtl/>
          <w:lang w:val="en-US" w:bidi="ar-SY"/>
        </w:rPr>
      </w:pPr>
      <w:r w:rsidRPr="00380295">
        <w:rPr>
          <w:rFonts w:hint="cs"/>
          <w:rtl/>
          <w:lang w:val="en-US" w:bidi="ar-SY"/>
        </w:rPr>
        <w:t>أبدعوا باستخدام</w:t>
      </w:r>
      <w:r w:rsidR="00594F74" w:rsidRPr="00380295">
        <w:rPr>
          <w:rFonts w:hint="cs"/>
          <w:rtl/>
          <w:lang w:val="en-US" w:bidi="ar-SY"/>
        </w:rPr>
        <w:t xml:space="preserve"> القطع </w:t>
      </w:r>
      <w:r w:rsidRPr="00380295">
        <w:rPr>
          <w:rFonts w:hint="cs"/>
          <w:rtl/>
          <w:lang w:val="en-US" w:bidi="ar-SY"/>
        </w:rPr>
        <w:t xml:space="preserve">المنفصلة (مثل العلب الكرتونية والأكواب والعصي والأحجار). </w:t>
      </w:r>
      <w:r w:rsidR="00321DC6" w:rsidRPr="00380295">
        <w:rPr>
          <w:rFonts w:hint="cs"/>
          <w:rtl/>
          <w:lang w:val="en-US" w:bidi="ar-SY"/>
        </w:rPr>
        <w:t>اطلبوا</w:t>
      </w:r>
      <w:r w:rsidRPr="00380295">
        <w:rPr>
          <w:rFonts w:hint="cs"/>
          <w:rtl/>
          <w:lang w:val="en-US" w:bidi="ar-SY"/>
        </w:rPr>
        <w:t xml:space="preserve"> من الأطفال أ</w:t>
      </w:r>
      <w:r w:rsidR="004C5F50">
        <w:rPr>
          <w:rFonts w:hint="cs"/>
          <w:rtl/>
          <w:lang w:val="en-US" w:bidi="ar-SY"/>
        </w:rPr>
        <w:t>ن</w:t>
      </w:r>
      <w:r w:rsidRPr="00380295">
        <w:rPr>
          <w:rFonts w:hint="cs"/>
          <w:rtl/>
          <w:lang w:val="en-US" w:bidi="ar-SY"/>
        </w:rPr>
        <w:t xml:space="preserve"> يخبروكم عن إبداعاتهم</w:t>
      </w:r>
    </w:p>
    <w:p w14:paraId="495E7528" w14:textId="24F9E4DA" w:rsidR="00D20CC2" w:rsidRPr="00380295" w:rsidRDefault="00D20CC2" w:rsidP="00380295">
      <w:pPr>
        <w:pStyle w:val="ListParagraph"/>
        <w:numPr>
          <w:ilvl w:val="0"/>
          <w:numId w:val="5"/>
        </w:numPr>
        <w:bidi/>
        <w:rPr>
          <w:lang w:val="en-US" w:bidi="ar-SY"/>
        </w:rPr>
      </w:pPr>
      <w:r w:rsidRPr="00380295">
        <w:rPr>
          <w:rFonts w:hint="cs"/>
          <w:rtl/>
          <w:lang w:val="en-US" w:bidi="ar-SY"/>
        </w:rPr>
        <w:t xml:space="preserve">اقضوا بعض الوقت في الطبيعة. تحدثوا </w:t>
      </w:r>
      <w:r w:rsidR="00321DC6" w:rsidRPr="00380295">
        <w:rPr>
          <w:rFonts w:hint="cs"/>
          <w:rtl/>
          <w:lang w:val="en-US" w:bidi="ar-SY"/>
        </w:rPr>
        <w:t>عما</w:t>
      </w:r>
      <w:r w:rsidRPr="00380295">
        <w:rPr>
          <w:rFonts w:hint="cs"/>
          <w:rtl/>
          <w:lang w:val="en-US" w:bidi="ar-SY"/>
        </w:rPr>
        <w:t xml:space="preserve"> ترو</w:t>
      </w:r>
      <w:r w:rsidR="00321DC6" w:rsidRPr="00380295">
        <w:rPr>
          <w:rFonts w:hint="cs"/>
          <w:rtl/>
          <w:lang w:val="en-US" w:bidi="ar-SY"/>
        </w:rPr>
        <w:t>ن</w:t>
      </w:r>
      <w:r w:rsidRPr="00380295">
        <w:rPr>
          <w:rFonts w:hint="cs"/>
          <w:rtl/>
          <w:lang w:val="en-US" w:bidi="ar-SY"/>
        </w:rPr>
        <w:t>ه وتسمعو</w:t>
      </w:r>
      <w:r w:rsidR="00321DC6" w:rsidRPr="00380295">
        <w:rPr>
          <w:rFonts w:hint="cs"/>
          <w:rtl/>
          <w:lang w:val="en-US" w:bidi="ar-SY"/>
        </w:rPr>
        <w:t>ن</w:t>
      </w:r>
      <w:r w:rsidRPr="00380295">
        <w:rPr>
          <w:rFonts w:hint="cs"/>
          <w:rtl/>
          <w:lang w:val="en-US" w:bidi="ar-SY"/>
        </w:rPr>
        <w:t xml:space="preserve">ه </w:t>
      </w:r>
      <w:r w:rsidR="00321DC6" w:rsidRPr="00380295">
        <w:rPr>
          <w:rFonts w:hint="cs"/>
          <w:rtl/>
          <w:lang w:val="en-US" w:bidi="ar-SY"/>
        </w:rPr>
        <w:t>وتتساءلون عنه</w:t>
      </w:r>
    </w:p>
    <w:p w14:paraId="263BCDB3" w14:textId="72E39545" w:rsidR="00321DC6" w:rsidRDefault="00321DC6" w:rsidP="00380295">
      <w:pPr>
        <w:pStyle w:val="ListParagraph"/>
        <w:numPr>
          <w:ilvl w:val="0"/>
          <w:numId w:val="5"/>
        </w:numPr>
        <w:bidi/>
        <w:rPr>
          <w:lang w:val="en-US" w:bidi="ar-SY"/>
        </w:rPr>
      </w:pPr>
      <w:r w:rsidRPr="00380295">
        <w:rPr>
          <w:rFonts w:hint="cs"/>
          <w:rtl/>
          <w:lang w:val="en-US" w:bidi="ar-SY"/>
        </w:rPr>
        <w:t xml:space="preserve">تحدثوا عن اهتمامات الأطفال وابحثوا فيها (مثل أن يكون للطفل اهتمام بالسيارات، اطلب منه طرح أسئلته واقض الوقت معه في مراقبة السيارات في المجتمع المحلي وشاركه ما تلاحظه حولها، واقرأ له كتباً </w:t>
      </w:r>
      <w:r w:rsidR="00380295" w:rsidRPr="00380295">
        <w:rPr>
          <w:rFonts w:hint="cs"/>
          <w:rtl/>
          <w:lang w:val="en-US" w:bidi="ar-SY"/>
        </w:rPr>
        <w:t>واقعية عن السيارات أو شاهدوا فيديوهات عنها للمساعدة على الإجابة على أسئلة الطفل)</w:t>
      </w:r>
    </w:p>
    <w:p w14:paraId="1FE26A69" w14:textId="3C4B62E6" w:rsidR="00380295" w:rsidRPr="00584787" w:rsidRDefault="00380295" w:rsidP="00380295">
      <w:pPr>
        <w:bidi/>
        <w:rPr>
          <w:b/>
          <w:bCs/>
          <w:lang w:val="en-US" w:bidi="ar-SY"/>
        </w:rPr>
      </w:pPr>
      <w:r w:rsidRPr="00584787">
        <w:rPr>
          <w:rFonts w:hint="eastAsia"/>
          <w:b/>
          <w:bCs/>
          <w:rtl/>
          <w:lang w:val="en-US" w:bidi="ar-SY"/>
        </w:rPr>
        <w:t>التحدث</w:t>
      </w:r>
      <w:r w:rsidRPr="00584787">
        <w:rPr>
          <w:b/>
          <w:bCs/>
          <w:rtl/>
          <w:lang w:val="en-US" w:bidi="ar-SY"/>
        </w:rPr>
        <w:t xml:space="preserve"> في المنزل </w:t>
      </w:r>
      <w:r w:rsidRPr="00584787">
        <w:rPr>
          <w:b/>
          <w:bCs/>
          <w:lang w:val="en-US" w:bidi="ar-SY"/>
        </w:rPr>
        <w:t>Talking at Home</w:t>
      </w:r>
    </w:p>
    <w:p w14:paraId="331DD704" w14:textId="67F853BC" w:rsidR="00380295" w:rsidRPr="00584787" w:rsidRDefault="00B16096" w:rsidP="00380295">
      <w:pPr>
        <w:bidi/>
        <w:rPr>
          <w:b/>
          <w:bCs/>
          <w:rtl/>
          <w:lang w:val="en-US" w:bidi="ar-SY"/>
        </w:rPr>
      </w:pPr>
      <w:r w:rsidRPr="00584787">
        <w:rPr>
          <w:rFonts w:hint="eastAsia"/>
          <w:b/>
          <w:bCs/>
          <w:rtl/>
          <w:lang w:val="en-US" w:bidi="ar-SY"/>
        </w:rPr>
        <w:t>تحدث</w:t>
      </w:r>
      <w:r w:rsidRPr="00584787">
        <w:rPr>
          <w:b/>
          <w:bCs/>
          <w:rtl/>
          <w:lang w:val="en-US" w:bidi="ar-SY"/>
        </w:rPr>
        <w:t xml:space="preserve"> </w:t>
      </w:r>
      <w:r w:rsidRPr="00584787">
        <w:rPr>
          <w:rFonts w:hint="eastAsia"/>
          <w:b/>
          <w:bCs/>
          <w:rtl/>
          <w:lang w:val="en-US" w:bidi="ar-SY"/>
        </w:rPr>
        <w:t>واقرأ</w:t>
      </w:r>
      <w:r w:rsidRPr="00584787">
        <w:rPr>
          <w:b/>
          <w:bCs/>
          <w:rtl/>
          <w:lang w:val="en-US" w:bidi="ar-SY"/>
        </w:rPr>
        <w:t xml:space="preserve"> </w:t>
      </w:r>
      <w:r w:rsidRPr="00584787">
        <w:rPr>
          <w:rFonts w:hint="eastAsia"/>
          <w:b/>
          <w:bCs/>
          <w:rtl/>
          <w:lang w:val="en-US" w:bidi="ar-SY"/>
        </w:rPr>
        <w:t>لطفلك</w:t>
      </w:r>
      <w:r w:rsidRPr="00584787">
        <w:rPr>
          <w:b/>
          <w:bCs/>
          <w:rtl/>
          <w:lang w:val="en-US" w:bidi="ar-SY"/>
        </w:rPr>
        <w:t xml:space="preserve"> </w:t>
      </w:r>
      <w:r w:rsidRPr="00584787">
        <w:rPr>
          <w:rFonts w:hint="eastAsia"/>
          <w:b/>
          <w:bCs/>
          <w:rtl/>
          <w:lang w:val="en-US" w:bidi="ar-SY"/>
        </w:rPr>
        <w:t>باللغة</w:t>
      </w:r>
      <w:r w:rsidRPr="00584787">
        <w:rPr>
          <w:b/>
          <w:bCs/>
          <w:rtl/>
          <w:lang w:val="en-US" w:bidi="ar-SY"/>
        </w:rPr>
        <w:t xml:space="preserve"> </w:t>
      </w:r>
      <w:r w:rsidRPr="00584787">
        <w:rPr>
          <w:rFonts w:hint="eastAsia"/>
          <w:b/>
          <w:bCs/>
          <w:rtl/>
          <w:lang w:val="en-US" w:bidi="ar-SY"/>
        </w:rPr>
        <w:t>أو</w:t>
      </w:r>
      <w:r w:rsidRPr="00584787">
        <w:rPr>
          <w:b/>
          <w:bCs/>
          <w:rtl/>
          <w:lang w:val="en-US" w:bidi="ar-SY"/>
        </w:rPr>
        <w:t xml:space="preserve"> </w:t>
      </w:r>
      <w:r w:rsidRPr="00584787">
        <w:rPr>
          <w:rFonts w:hint="eastAsia"/>
          <w:b/>
          <w:bCs/>
          <w:rtl/>
          <w:lang w:val="en-US" w:bidi="ar-SY"/>
        </w:rPr>
        <w:t>اللهجة</w:t>
      </w:r>
      <w:r w:rsidRPr="00584787">
        <w:rPr>
          <w:b/>
          <w:bCs/>
          <w:rtl/>
          <w:lang w:val="en-US" w:bidi="ar-SY"/>
        </w:rPr>
        <w:t xml:space="preserve"> </w:t>
      </w:r>
      <w:r w:rsidRPr="00584787">
        <w:rPr>
          <w:rFonts w:hint="eastAsia"/>
          <w:b/>
          <w:bCs/>
          <w:rtl/>
          <w:lang w:val="en-US" w:bidi="ar-SY"/>
        </w:rPr>
        <w:t>المحكية</w:t>
      </w:r>
      <w:r w:rsidRPr="00584787">
        <w:rPr>
          <w:b/>
          <w:bCs/>
          <w:rtl/>
          <w:lang w:val="en-US" w:bidi="ar-SY"/>
        </w:rPr>
        <w:t xml:space="preserve"> </w:t>
      </w:r>
      <w:r w:rsidRPr="00584787">
        <w:rPr>
          <w:rFonts w:hint="eastAsia"/>
          <w:b/>
          <w:bCs/>
          <w:rtl/>
          <w:lang w:val="en-US" w:bidi="ar-SY"/>
        </w:rPr>
        <w:t>في</w:t>
      </w:r>
      <w:r w:rsidRPr="00584787">
        <w:rPr>
          <w:b/>
          <w:bCs/>
          <w:rtl/>
          <w:lang w:val="en-US" w:bidi="ar-SY"/>
        </w:rPr>
        <w:t xml:space="preserve"> </w:t>
      </w:r>
      <w:r w:rsidRPr="00584787">
        <w:rPr>
          <w:rFonts w:hint="eastAsia"/>
          <w:b/>
          <w:bCs/>
          <w:rtl/>
          <w:lang w:val="en-US" w:bidi="ar-SY"/>
        </w:rPr>
        <w:t>المنزل</w:t>
      </w:r>
      <w:r w:rsidRPr="00584787">
        <w:rPr>
          <w:b/>
          <w:bCs/>
          <w:rtl/>
          <w:lang w:val="en-US" w:bidi="ar-SY"/>
        </w:rPr>
        <w:t xml:space="preserve">. </w:t>
      </w:r>
      <w:r w:rsidRPr="00584787">
        <w:rPr>
          <w:rFonts w:hint="eastAsia"/>
          <w:b/>
          <w:bCs/>
          <w:rtl/>
          <w:lang w:val="en-US" w:bidi="ar-SY"/>
        </w:rPr>
        <w:t>التحدث</w:t>
      </w:r>
      <w:r w:rsidRPr="00584787">
        <w:rPr>
          <w:b/>
          <w:bCs/>
          <w:rtl/>
          <w:lang w:val="en-US" w:bidi="ar-SY"/>
        </w:rPr>
        <w:t xml:space="preserve"> </w:t>
      </w:r>
      <w:r w:rsidRPr="00584787">
        <w:rPr>
          <w:rFonts w:hint="eastAsia"/>
          <w:b/>
          <w:bCs/>
          <w:rtl/>
          <w:lang w:val="en-US" w:bidi="ar-SY"/>
        </w:rPr>
        <w:t>مع</w:t>
      </w:r>
      <w:r w:rsidRPr="00584787">
        <w:rPr>
          <w:b/>
          <w:bCs/>
          <w:rtl/>
          <w:lang w:val="en-US" w:bidi="ar-SY"/>
        </w:rPr>
        <w:t xml:space="preserve"> </w:t>
      </w:r>
      <w:r w:rsidRPr="00584787">
        <w:rPr>
          <w:rFonts w:hint="eastAsia"/>
          <w:b/>
          <w:bCs/>
          <w:rtl/>
          <w:lang w:val="en-US" w:bidi="ar-SY"/>
        </w:rPr>
        <w:t>طفلك</w:t>
      </w:r>
      <w:r w:rsidRPr="00584787">
        <w:rPr>
          <w:b/>
          <w:bCs/>
          <w:rtl/>
          <w:lang w:val="en-US" w:bidi="ar-SY"/>
        </w:rPr>
        <w:t xml:space="preserve"> </w:t>
      </w:r>
      <w:r w:rsidRPr="00584787">
        <w:rPr>
          <w:rFonts w:hint="eastAsia"/>
          <w:b/>
          <w:bCs/>
          <w:rtl/>
          <w:lang w:val="en-US" w:bidi="ar-SY"/>
        </w:rPr>
        <w:t>يساعد</w:t>
      </w:r>
      <w:r w:rsidRPr="00584787">
        <w:rPr>
          <w:b/>
          <w:bCs/>
          <w:rtl/>
          <w:lang w:val="en-US" w:bidi="ar-SY"/>
        </w:rPr>
        <w:t xml:space="preserve"> </w:t>
      </w:r>
      <w:r w:rsidRPr="00584787">
        <w:rPr>
          <w:rFonts w:hint="eastAsia"/>
          <w:b/>
          <w:bCs/>
          <w:rtl/>
          <w:lang w:val="en-US" w:bidi="ar-SY"/>
        </w:rPr>
        <w:t>على</w:t>
      </w:r>
      <w:r w:rsidRPr="00584787">
        <w:rPr>
          <w:b/>
          <w:bCs/>
          <w:rtl/>
          <w:lang w:val="en-US" w:bidi="ar-SY"/>
        </w:rPr>
        <w:t xml:space="preserve"> </w:t>
      </w:r>
      <w:r w:rsidRPr="00584787">
        <w:rPr>
          <w:rFonts w:hint="eastAsia"/>
          <w:b/>
          <w:bCs/>
          <w:rtl/>
          <w:lang w:val="en-US" w:bidi="ar-SY"/>
        </w:rPr>
        <w:t>بناء</w:t>
      </w:r>
      <w:r w:rsidRPr="00584787">
        <w:rPr>
          <w:b/>
          <w:bCs/>
          <w:rtl/>
          <w:lang w:val="en-US" w:bidi="ar-SY"/>
        </w:rPr>
        <w:t>:</w:t>
      </w:r>
    </w:p>
    <w:p w14:paraId="3CB14B7B" w14:textId="5F8CC208" w:rsidR="00B16096" w:rsidRPr="00B16096" w:rsidRDefault="00B16096" w:rsidP="00B16096">
      <w:pPr>
        <w:pStyle w:val="ListParagraph"/>
        <w:numPr>
          <w:ilvl w:val="0"/>
          <w:numId w:val="6"/>
        </w:numPr>
        <w:bidi/>
        <w:rPr>
          <w:rtl/>
          <w:lang w:val="en-US" w:bidi="ar-SY"/>
        </w:rPr>
      </w:pPr>
      <w:r w:rsidRPr="00B16096">
        <w:rPr>
          <w:rFonts w:hint="cs"/>
          <w:rtl/>
          <w:lang w:val="en-US" w:bidi="ar-SY"/>
        </w:rPr>
        <w:t>مهارات الاستماع والفهم</w:t>
      </w:r>
    </w:p>
    <w:p w14:paraId="35FC98BB" w14:textId="78A75ACB" w:rsidR="00B16096" w:rsidRPr="00B16096" w:rsidRDefault="00B16096" w:rsidP="00B16096">
      <w:pPr>
        <w:pStyle w:val="ListParagraph"/>
        <w:numPr>
          <w:ilvl w:val="0"/>
          <w:numId w:val="6"/>
        </w:numPr>
        <w:bidi/>
        <w:rPr>
          <w:rtl/>
          <w:lang w:val="en-US" w:bidi="ar-SY"/>
        </w:rPr>
      </w:pPr>
      <w:r w:rsidRPr="00B16096">
        <w:rPr>
          <w:rFonts w:hint="cs"/>
          <w:rtl/>
          <w:lang w:val="en-US" w:bidi="ar-SY"/>
        </w:rPr>
        <w:t>هوية شخصية وثقافية قوية</w:t>
      </w:r>
    </w:p>
    <w:p w14:paraId="4753171F" w14:textId="1B6A7CA9" w:rsidR="00B16096" w:rsidRPr="00B16096" w:rsidRDefault="00B16096" w:rsidP="00B16096">
      <w:pPr>
        <w:pStyle w:val="ListParagraph"/>
        <w:numPr>
          <w:ilvl w:val="0"/>
          <w:numId w:val="6"/>
        </w:numPr>
        <w:bidi/>
        <w:rPr>
          <w:rtl/>
          <w:lang w:val="en-US" w:bidi="ar-SY"/>
        </w:rPr>
      </w:pPr>
      <w:r w:rsidRPr="00B16096">
        <w:rPr>
          <w:rFonts w:hint="cs"/>
          <w:rtl/>
          <w:lang w:val="en-US" w:bidi="ar-SY"/>
        </w:rPr>
        <w:t>فهم للأحد</w:t>
      </w:r>
      <w:r w:rsidR="004C5F50">
        <w:rPr>
          <w:rFonts w:hint="cs"/>
          <w:rtl/>
          <w:lang w:val="en-US" w:bidi="ar-SY"/>
        </w:rPr>
        <w:t>ا</w:t>
      </w:r>
      <w:r w:rsidRPr="00B16096">
        <w:rPr>
          <w:rFonts w:hint="cs"/>
          <w:rtl/>
          <w:lang w:val="en-US" w:bidi="ar-SY"/>
        </w:rPr>
        <w:t>ث الماضية والحاضرة</w:t>
      </w:r>
    </w:p>
    <w:p w14:paraId="30EFCC4A" w14:textId="4B2718E3" w:rsidR="00B16096" w:rsidRPr="00B16096" w:rsidRDefault="00B16096" w:rsidP="00B16096">
      <w:pPr>
        <w:pStyle w:val="ListParagraph"/>
        <w:numPr>
          <w:ilvl w:val="0"/>
          <w:numId w:val="6"/>
        </w:numPr>
        <w:bidi/>
        <w:rPr>
          <w:rtl/>
          <w:lang w:val="en-US" w:bidi="ar-SY"/>
        </w:rPr>
      </w:pPr>
      <w:r w:rsidRPr="00B16096">
        <w:rPr>
          <w:rFonts w:hint="cs"/>
          <w:rtl/>
          <w:lang w:val="en-US" w:bidi="ar-SY"/>
        </w:rPr>
        <w:t>فهم لوجهات النظر المختلفة</w:t>
      </w:r>
    </w:p>
    <w:p w14:paraId="35F29DCC" w14:textId="5BD97F2C" w:rsidR="00B16096" w:rsidRPr="00B16096" w:rsidRDefault="00B16096" w:rsidP="00B16096">
      <w:pPr>
        <w:pStyle w:val="ListParagraph"/>
        <w:numPr>
          <w:ilvl w:val="0"/>
          <w:numId w:val="6"/>
        </w:numPr>
        <w:bidi/>
        <w:rPr>
          <w:rtl/>
          <w:lang w:val="en-US" w:bidi="ar-SY"/>
        </w:rPr>
      </w:pPr>
      <w:r w:rsidRPr="00B16096">
        <w:rPr>
          <w:rFonts w:hint="cs"/>
          <w:rtl/>
          <w:lang w:val="en-US" w:bidi="ar-SY"/>
        </w:rPr>
        <w:t>قدرة على إيجاد حلول مختلفة للمشاكل</w:t>
      </w:r>
    </w:p>
    <w:p w14:paraId="41F0AB61" w14:textId="4F2AB9FA" w:rsidR="00B16096" w:rsidRPr="00B16096" w:rsidRDefault="00B16096" w:rsidP="00B16096">
      <w:pPr>
        <w:pStyle w:val="ListParagraph"/>
        <w:numPr>
          <w:ilvl w:val="0"/>
          <w:numId w:val="6"/>
        </w:numPr>
        <w:bidi/>
        <w:rPr>
          <w:rtl/>
          <w:lang w:val="en-US" w:bidi="ar-SY"/>
        </w:rPr>
      </w:pPr>
      <w:r w:rsidRPr="00B16096">
        <w:rPr>
          <w:rFonts w:hint="cs"/>
          <w:rtl/>
          <w:lang w:val="en-US" w:bidi="ar-SY"/>
        </w:rPr>
        <w:t>المهارات اللغوية الضرورية للقراءة والكتابة</w:t>
      </w:r>
    </w:p>
    <w:p w14:paraId="352D7C5F" w14:textId="19DC013E" w:rsidR="00B16096" w:rsidRPr="00B16096" w:rsidRDefault="00B16096" w:rsidP="00B16096">
      <w:pPr>
        <w:pStyle w:val="ListParagraph"/>
        <w:numPr>
          <w:ilvl w:val="0"/>
          <w:numId w:val="6"/>
        </w:numPr>
        <w:bidi/>
        <w:rPr>
          <w:rtl/>
          <w:lang w:val="en-US" w:bidi="ar-SY"/>
        </w:rPr>
      </w:pPr>
      <w:r w:rsidRPr="00B16096">
        <w:rPr>
          <w:rFonts w:hint="cs"/>
          <w:rtl/>
          <w:lang w:val="en-US" w:bidi="ar-SY"/>
        </w:rPr>
        <w:t>روابط اجتماعية عاطفية</w:t>
      </w:r>
    </w:p>
    <w:p w14:paraId="28286F75" w14:textId="19FC5C84" w:rsidR="00B16096" w:rsidRPr="00B16096" w:rsidRDefault="00B16096" w:rsidP="00B16096">
      <w:pPr>
        <w:bidi/>
        <w:rPr>
          <w:b/>
          <w:bCs/>
          <w:i/>
          <w:iCs/>
          <w:rtl/>
          <w:lang w:val="en-US" w:bidi="ar-SY"/>
        </w:rPr>
      </w:pPr>
      <w:r w:rsidRPr="00B16096">
        <w:rPr>
          <w:rFonts w:hint="cs"/>
          <w:b/>
          <w:bCs/>
          <w:i/>
          <w:iCs/>
          <w:rtl/>
          <w:lang w:val="en-US" w:bidi="ar-SY"/>
        </w:rPr>
        <w:t>فيما يلي بعض النصائح لخلق فرص غنية للتحدث في المنزل:</w:t>
      </w:r>
    </w:p>
    <w:p w14:paraId="0176063B" w14:textId="5B259403" w:rsidR="00B16096" w:rsidRPr="00884389" w:rsidRDefault="00B16096" w:rsidP="00884389">
      <w:pPr>
        <w:pStyle w:val="ListParagraph"/>
        <w:numPr>
          <w:ilvl w:val="0"/>
          <w:numId w:val="7"/>
        </w:numPr>
        <w:bidi/>
        <w:rPr>
          <w:rtl/>
          <w:lang w:val="en-US" w:bidi="ar-SY"/>
        </w:rPr>
      </w:pPr>
      <w:r w:rsidRPr="00884389">
        <w:rPr>
          <w:rFonts w:hint="cs"/>
          <w:rtl/>
          <w:lang w:val="en-US" w:bidi="ar-SY"/>
        </w:rPr>
        <w:t>اقرأ الكتب وشاهد العروض التي تهتمون بها أنت وعائلتك</w:t>
      </w:r>
    </w:p>
    <w:p w14:paraId="61FE5D24" w14:textId="227C96F7" w:rsidR="00B16096" w:rsidRPr="00884389" w:rsidRDefault="00B16096" w:rsidP="00884389">
      <w:pPr>
        <w:pStyle w:val="ListParagraph"/>
        <w:numPr>
          <w:ilvl w:val="0"/>
          <w:numId w:val="7"/>
        </w:numPr>
        <w:bidi/>
        <w:rPr>
          <w:rtl/>
          <w:lang w:val="en-US" w:bidi="ar-SY"/>
        </w:rPr>
      </w:pPr>
      <w:r w:rsidRPr="00884389">
        <w:rPr>
          <w:rFonts w:hint="cs"/>
          <w:rtl/>
          <w:lang w:val="en-US" w:bidi="ar-SY"/>
        </w:rPr>
        <w:t xml:space="preserve">تحدث عن تجاربك التي مررت بها </w:t>
      </w:r>
      <w:r w:rsidR="004C5F50">
        <w:rPr>
          <w:rFonts w:hint="cs"/>
          <w:rtl/>
          <w:lang w:val="en-US" w:bidi="ar-SY"/>
        </w:rPr>
        <w:t>في صغرك</w:t>
      </w:r>
    </w:p>
    <w:p w14:paraId="753DC452" w14:textId="2DD9D9B3" w:rsidR="00884389" w:rsidRPr="00884389" w:rsidRDefault="00884389" w:rsidP="00884389">
      <w:pPr>
        <w:pStyle w:val="ListParagraph"/>
        <w:numPr>
          <w:ilvl w:val="0"/>
          <w:numId w:val="7"/>
        </w:numPr>
        <w:bidi/>
        <w:rPr>
          <w:rtl/>
          <w:lang w:val="en-US" w:bidi="ar-SY"/>
        </w:rPr>
      </w:pPr>
      <w:r w:rsidRPr="00884389">
        <w:rPr>
          <w:rFonts w:hint="cs"/>
          <w:rtl/>
          <w:lang w:val="en-US" w:bidi="ar-SY"/>
        </w:rPr>
        <w:t>شارك القصص الثقافية الهامة</w:t>
      </w:r>
    </w:p>
    <w:p w14:paraId="19817A9A" w14:textId="21E0B95D" w:rsidR="00884389" w:rsidRPr="00884389" w:rsidRDefault="00884389" w:rsidP="00884389">
      <w:pPr>
        <w:pStyle w:val="ListParagraph"/>
        <w:numPr>
          <w:ilvl w:val="0"/>
          <w:numId w:val="7"/>
        </w:numPr>
        <w:bidi/>
        <w:rPr>
          <w:rtl/>
          <w:lang w:val="en-US" w:bidi="ar-SY"/>
        </w:rPr>
      </w:pPr>
      <w:r w:rsidRPr="00884389">
        <w:rPr>
          <w:rFonts w:hint="cs"/>
          <w:rtl/>
          <w:lang w:val="en-US" w:bidi="ar-SY"/>
        </w:rPr>
        <w:t>تحدث عن الخطوات التي تتخذها عندما تقومون بالمهام سوية (كأن تشارك الخطوات التي تتخذها عند الخَبز وتسمي المكونات التي تستخدمها)</w:t>
      </w:r>
    </w:p>
    <w:p w14:paraId="4533EB11" w14:textId="630E3122" w:rsidR="00884389" w:rsidRDefault="00884389" w:rsidP="00884389">
      <w:pPr>
        <w:pStyle w:val="ListParagraph"/>
        <w:numPr>
          <w:ilvl w:val="0"/>
          <w:numId w:val="7"/>
        </w:numPr>
        <w:bidi/>
        <w:rPr>
          <w:lang w:val="en-US" w:bidi="ar-SY"/>
        </w:rPr>
      </w:pPr>
      <w:r w:rsidRPr="00884389">
        <w:rPr>
          <w:rFonts w:hint="cs"/>
          <w:rtl/>
          <w:lang w:val="en-US" w:bidi="ar-SY"/>
        </w:rPr>
        <w:t>اطرح أسئلة تحتاج إلى تفكير عند التحدث مع طفلك:</w:t>
      </w:r>
    </w:p>
    <w:p w14:paraId="327FC9D5" w14:textId="2F377E4B" w:rsidR="00884389" w:rsidRDefault="00884389" w:rsidP="00884389">
      <w:pPr>
        <w:pStyle w:val="ListParagraph"/>
        <w:numPr>
          <w:ilvl w:val="1"/>
          <w:numId w:val="7"/>
        </w:numPr>
        <w:bidi/>
        <w:rPr>
          <w:lang w:val="en-US" w:bidi="ar-SY"/>
        </w:rPr>
      </w:pPr>
      <w:r>
        <w:rPr>
          <w:rFonts w:hint="cs"/>
          <w:rtl/>
          <w:lang w:val="en-US" w:bidi="ar-SY"/>
        </w:rPr>
        <w:t>لماذا تعتقد أنه قد انتابهم هذا الشعور؟</w:t>
      </w:r>
    </w:p>
    <w:p w14:paraId="7EF4C03C" w14:textId="33E0EA53" w:rsidR="00884389" w:rsidRDefault="00884389" w:rsidP="00884389">
      <w:pPr>
        <w:pStyle w:val="ListParagraph"/>
        <w:numPr>
          <w:ilvl w:val="1"/>
          <w:numId w:val="7"/>
        </w:numPr>
        <w:bidi/>
        <w:rPr>
          <w:lang w:val="en-US" w:bidi="ar-SY"/>
        </w:rPr>
      </w:pPr>
      <w:r>
        <w:rPr>
          <w:rFonts w:hint="cs"/>
          <w:rtl/>
          <w:lang w:val="en-US" w:bidi="ar-SY"/>
        </w:rPr>
        <w:t>ما</w:t>
      </w:r>
      <w:r w:rsidR="007840DA">
        <w:rPr>
          <w:rFonts w:hint="cs"/>
          <w:rtl/>
          <w:lang w:val="en-US" w:bidi="ar-SY"/>
        </w:rPr>
        <w:t xml:space="preserve"> الذي سيحدث بعد ذلك باعتقادك؟ كيف عرفت ذلك؟</w:t>
      </w:r>
    </w:p>
    <w:p w14:paraId="568A46F8" w14:textId="67611A5D" w:rsidR="007840DA" w:rsidRDefault="007840DA" w:rsidP="007840DA">
      <w:pPr>
        <w:pStyle w:val="ListParagraph"/>
        <w:numPr>
          <w:ilvl w:val="1"/>
          <w:numId w:val="7"/>
        </w:numPr>
        <w:bidi/>
        <w:rPr>
          <w:lang w:val="en-US" w:bidi="ar-SY"/>
        </w:rPr>
      </w:pPr>
      <w:r>
        <w:rPr>
          <w:rFonts w:hint="cs"/>
          <w:rtl/>
          <w:lang w:val="en-US" w:bidi="ar-SY"/>
        </w:rPr>
        <w:t>هل تتفق مع ______؟ لماذا؟</w:t>
      </w:r>
    </w:p>
    <w:p w14:paraId="133D46B7" w14:textId="00732A06" w:rsidR="007840DA" w:rsidRDefault="007840DA" w:rsidP="007840DA">
      <w:pPr>
        <w:pStyle w:val="ListParagraph"/>
        <w:numPr>
          <w:ilvl w:val="1"/>
          <w:numId w:val="7"/>
        </w:numPr>
        <w:bidi/>
        <w:rPr>
          <w:lang w:val="en-US" w:bidi="ar-SY"/>
        </w:rPr>
      </w:pPr>
      <w:r>
        <w:rPr>
          <w:rFonts w:hint="cs"/>
          <w:rtl/>
          <w:lang w:val="en-US" w:bidi="ar-SY"/>
        </w:rPr>
        <w:t>ماذا كان الجزء الأفضل بالنسبة لك في ____؟</w:t>
      </w:r>
    </w:p>
    <w:p w14:paraId="6E426784" w14:textId="29BCF204" w:rsidR="007840DA" w:rsidRPr="00584787" w:rsidRDefault="007840DA" w:rsidP="007840DA">
      <w:pPr>
        <w:bidi/>
        <w:rPr>
          <w:b/>
          <w:bCs/>
          <w:lang w:val="en-US" w:bidi="ar-SY"/>
        </w:rPr>
      </w:pPr>
      <w:r w:rsidRPr="00584787">
        <w:rPr>
          <w:rFonts w:hint="eastAsia"/>
          <w:b/>
          <w:bCs/>
          <w:rtl/>
          <w:lang w:val="en-US" w:bidi="ar-SY"/>
        </w:rPr>
        <w:t>القراءة</w:t>
      </w:r>
      <w:r w:rsidRPr="00584787">
        <w:rPr>
          <w:b/>
          <w:bCs/>
          <w:rtl/>
          <w:lang w:val="en-US" w:bidi="ar-SY"/>
        </w:rPr>
        <w:t xml:space="preserve"> في المنزل </w:t>
      </w:r>
      <w:r w:rsidRPr="00584787">
        <w:rPr>
          <w:b/>
          <w:bCs/>
          <w:lang w:val="en-US" w:bidi="ar-SY"/>
        </w:rPr>
        <w:t>Reading at Home</w:t>
      </w:r>
    </w:p>
    <w:p w14:paraId="509D5A38" w14:textId="3CE013F1" w:rsidR="007840DA" w:rsidRPr="00584787" w:rsidRDefault="007840DA" w:rsidP="007840DA">
      <w:pPr>
        <w:bidi/>
        <w:rPr>
          <w:b/>
          <w:bCs/>
          <w:rtl/>
          <w:lang w:val="en-US" w:bidi="ar-SY"/>
        </w:rPr>
      </w:pPr>
      <w:r w:rsidRPr="00584787">
        <w:rPr>
          <w:rFonts w:hint="eastAsia"/>
          <w:b/>
          <w:bCs/>
          <w:rtl/>
          <w:lang w:val="en-US" w:bidi="ar-SY"/>
        </w:rPr>
        <w:t>تستطيع</w:t>
      </w:r>
      <w:r w:rsidRPr="00584787">
        <w:rPr>
          <w:b/>
          <w:bCs/>
          <w:rtl/>
          <w:lang w:val="en-US" w:bidi="ar-SY"/>
        </w:rPr>
        <w:t xml:space="preserve"> </w:t>
      </w:r>
      <w:r w:rsidRPr="00584787">
        <w:rPr>
          <w:rFonts w:hint="eastAsia"/>
          <w:b/>
          <w:bCs/>
          <w:rtl/>
          <w:lang w:val="en-US" w:bidi="ar-SY"/>
        </w:rPr>
        <w:t>العائلات</w:t>
      </w:r>
      <w:r w:rsidRPr="00584787">
        <w:rPr>
          <w:b/>
          <w:bCs/>
          <w:rtl/>
          <w:lang w:val="en-US" w:bidi="ar-SY"/>
        </w:rPr>
        <w:t xml:space="preserve"> </w:t>
      </w:r>
      <w:r w:rsidRPr="00584787">
        <w:rPr>
          <w:rFonts w:hint="eastAsia"/>
          <w:b/>
          <w:bCs/>
          <w:rtl/>
          <w:lang w:val="en-US" w:bidi="ar-SY"/>
        </w:rPr>
        <w:t>ومقدمو</w:t>
      </w:r>
      <w:r w:rsidRPr="00584787">
        <w:rPr>
          <w:b/>
          <w:bCs/>
          <w:rtl/>
          <w:lang w:val="en-US" w:bidi="ar-SY"/>
        </w:rPr>
        <w:t xml:space="preserve"> </w:t>
      </w:r>
      <w:r w:rsidRPr="00584787">
        <w:rPr>
          <w:rFonts w:hint="eastAsia"/>
          <w:b/>
          <w:bCs/>
          <w:rtl/>
          <w:lang w:val="en-US" w:bidi="ar-SY"/>
        </w:rPr>
        <w:t>الرعاية</w:t>
      </w:r>
      <w:r w:rsidRPr="00584787">
        <w:rPr>
          <w:b/>
          <w:bCs/>
          <w:rtl/>
          <w:lang w:val="en-US" w:bidi="ar-SY"/>
        </w:rPr>
        <w:t xml:space="preserve"> </w:t>
      </w:r>
      <w:r w:rsidRPr="00584787">
        <w:rPr>
          <w:rFonts w:hint="eastAsia"/>
          <w:b/>
          <w:bCs/>
          <w:rtl/>
          <w:lang w:val="en-US" w:bidi="ar-SY"/>
        </w:rPr>
        <w:t>المساعدة</w:t>
      </w:r>
      <w:r w:rsidRPr="00584787">
        <w:rPr>
          <w:b/>
          <w:bCs/>
          <w:rtl/>
          <w:lang w:val="en-US" w:bidi="ar-SY"/>
        </w:rPr>
        <w:t xml:space="preserve"> </w:t>
      </w:r>
      <w:r w:rsidRPr="00584787">
        <w:rPr>
          <w:rFonts w:hint="eastAsia"/>
          <w:b/>
          <w:bCs/>
          <w:rtl/>
          <w:lang w:val="en-US" w:bidi="ar-SY"/>
        </w:rPr>
        <w:t>على</w:t>
      </w:r>
      <w:r w:rsidRPr="00584787">
        <w:rPr>
          <w:b/>
          <w:bCs/>
          <w:rtl/>
          <w:lang w:val="en-US" w:bidi="ar-SY"/>
        </w:rPr>
        <w:t xml:space="preserve"> </w:t>
      </w:r>
      <w:r w:rsidRPr="00584787">
        <w:rPr>
          <w:rFonts w:hint="eastAsia"/>
          <w:b/>
          <w:bCs/>
          <w:rtl/>
          <w:lang w:val="en-US" w:bidi="ar-SY"/>
        </w:rPr>
        <w:t>تنمية</w:t>
      </w:r>
      <w:r w:rsidRPr="00584787">
        <w:rPr>
          <w:b/>
          <w:bCs/>
          <w:rtl/>
          <w:lang w:val="en-US" w:bidi="ar-SY"/>
        </w:rPr>
        <w:t xml:space="preserve"> </w:t>
      </w:r>
      <w:r w:rsidRPr="00584787">
        <w:rPr>
          <w:rFonts w:hint="eastAsia"/>
          <w:b/>
          <w:bCs/>
          <w:rtl/>
          <w:lang w:val="en-US" w:bidi="ar-SY"/>
        </w:rPr>
        <w:t>مهارات</w:t>
      </w:r>
      <w:r w:rsidRPr="00584787">
        <w:rPr>
          <w:b/>
          <w:bCs/>
          <w:rtl/>
          <w:lang w:val="en-US" w:bidi="ar-SY"/>
        </w:rPr>
        <w:t xml:space="preserve"> </w:t>
      </w:r>
      <w:r w:rsidRPr="00584787">
        <w:rPr>
          <w:rFonts w:hint="eastAsia"/>
          <w:b/>
          <w:bCs/>
          <w:rtl/>
          <w:lang w:val="en-US" w:bidi="ar-SY"/>
        </w:rPr>
        <w:t>القراءة</w:t>
      </w:r>
      <w:r w:rsidRPr="00584787">
        <w:rPr>
          <w:b/>
          <w:bCs/>
          <w:rtl/>
          <w:lang w:val="en-US" w:bidi="ar-SY"/>
        </w:rPr>
        <w:t xml:space="preserve"> </w:t>
      </w:r>
      <w:r w:rsidRPr="00584787">
        <w:rPr>
          <w:rFonts w:hint="eastAsia"/>
          <w:b/>
          <w:bCs/>
          <w:rtl/>
          <w:lang w:val="en-US" w:bidi="ar-SY"/>
        </w:rPr>
        <w:t>المبكرة</w:t>
      </w:r>
      <w:r w:rsidRPr="00584787">
        <w:rPr>
          <w:b/>
          <w:bCs/>
          <w:rtl/>
          <w:lang w:val="en-US" w:bidi="ar-SY"/>
        </w:rPr>
        <w:t xml:space="preserve"> </w:t>
      </w:r>
      <w:r w:rsidRPr="00584787">
        <w:rPr>
          <w:rFonts w:hint="eastAsia"/>
          <w:b/>
          <w:bCs/>
          <w:rtl/>
          <w:lang w:val="en-US" w:bidi="ar-SY"/>
        </w:rPr>
        <w:t>من</w:t>
      </w:r>
      <w:r w:rsidRPr="00584787">
        <w:rPr>
          <w:b/>
          <w:bCs/>
          <w:rtl/>
          <w:lang w:val="en-US" w:bidi="ar-SY"/>
        </w:rPr>
        <w:t xml:space="preserve"> </w:t>
      </w:r>
      <w:r w:rsidRPr="00584787">
        <w:rPr>
          <w:rFonts w:hint="eastAsia"/>
          <w:b/>
          <w:bCs/>
          <w:rtl/>
          <w:lang w:val="en-US" w:bidi="ar-SY"/>
        </w:rPr>
        <w:t>خلال</w:t>
      </w:r>
      <w:r w:rsidRPr="00584787">
        <w:rPr>
          <w:b/>
          <w:bCs/>
          <w:rtl/>
          <w:lang w:val="en-US" w:bidi="ar-SY"/>
        </w:rPr>
        <w:t>:</w:t>
      </w:r>
    </w:p>
    <w:p w14:paraId="7B69E461" w14:textId="67281A91" w:rsidR="007840DA" w:rsidRPr="006B19A1" w:rsidRDefault="007840DA" w:rsidP="006B19A1">
      <w:pPr>
        <w:pStyle w:val="ListParagraph"/>
        <w:numPr>
          <w:ilvl w:val="0"/>
          <w:numId w:val="8"/>
        </w:numPr>
        <w:bidi/>
        <w:rPr>
          <w:rtl/>
          <w:lang w:val="en-US" w:bidi="ar-SY"/>
        </w:rPr>
      </w:pPr>
      <w:r w:rsidRPr="006B19A1">
        <w:rPr>
          <w:rFonts w:hint="cs"/>
          <w:rtl/>
          <w:lang w:val="en-US" w:bidi="ar-SY"/>
        </w:rPr>
        <w:t>اللعب باللغة</w:t>
      </w:r>
    </w:p>
    <w:p w14:paraId="089009F7" w14:textId="6332B7CD" w:rsidR="007840DA" w:rsidRPr="006B19A1" w:rsidRDefault="007840DA" w:rsidP="006B19A1">
      <w:pPr>
        <w:pStyle w:val="ListParagraph"/>
        <w:numPr>
          <w:ilvl w:val="1"/>
          <w:numId w:val="8"/>
        </w:numPr>
        <w:bidi/>
        <w:rPr>
          <w:rtl/>
          <w:lang w:val="en-US" w:bidi="ar-SY"/>
        </w:rPr>
      </w:pPr>
      <w:r w:rsidRPr="006B19A1">
        <w:rPr>
          <w:rFonts w:hint="cs"/>
          <w:rtl/>
          <w:lang w:val="en-US" w:bidi="ar-SY"/>
        </w:rPr>
        <w:t xml:space="preserve">التصفيق مع مقاطع الكلمة (مثل "كم عدد المقاطع في كلمة </w:t>
      </w:r>
      <w:r w:rsidRPr="006B19A1">
        <w:rPr>
          <w:lang w:val="en-US" w:bidi="ar-SY"/>
        </w:rPr>
        <w:t>grandma</w:t>
      </w:r>
      <w:r w:rsidRPr="006B19A1">
        <w:rPr>
          <w:rFonts w:hint="cs"/>
          <w:rtl/>
          <w:lang w:val="en-US" w:bidi="ar-SY"/>
        </w:rPr>
        <w:t xml:space="preserve">؟ اثنان!" </w:t>
      </w:r>
      <w:r w:rsidR="006B19A1" w:rsidRPr="006B19A1">
        <w:rPr>
          <w:rFonts w:hint="cs"/>
          <w:rtl/>
          <w:lang w:val="en-US" w:bidi="ar-SY"/>
        </w:rPr>
        <w:t>تلميح: شجع طفلك على وضع يده تحت ذقنه مباشرة. سيؤدي كل مقطع في الكلمة إلى فتح الفم ولمس الذقن ليد الطفل)</w:t>
      </w:r>
    </w:p>
    <w:p w14:paraId="2BC22FC8" w14:textId="6BCA3508" w:rsidR="006B19A1" w:rsidRDefault="006B19A1" w:rsidP="006B19A1">
      <w:pPr>
        <w:pStyle w:val="ListParagraph"/>
        <w:numPr>
          <w:ilvl w:val="1"/>
          <w:numId w:val="8"/>
        </w:numPr>
        <w:bidi/>
        <w:rPr>
          <w:lang w:val="en-US" w:bidi="ar-SY"/>
        </w:rPr>
      </w:pPr>
      <w:r w:rsidRPr="006B19A1">
        <w:rPr>
          <w:rFonts w:hint="cs"/>
          <w:rtl/>
          <w:lang w:val="en-US" w:bidi="ar-SY"/>
        </w:rPr>
        <w:t xml:space="preserve">تجزئة الكلمات إلى أصوات منفردة (مثل "كم عدد الأصوات التي تسمعها في كلمة </w:t>
      </w:r>
      <w:r w:rsidRPr="006B19A1">
        <w:rPr>
          <w:lang w:val="en-US" w:bidi="ar-SY"/>
        </w:rPr>
        <w:t>cat</w:t>
      </w:r>
      <w:r w:rsidRPr="006B19A1">
        <w:rPr>
          <w:rFonts w:hint="cs"/>
          <w:rtl/>
          <w:lang w:val="en-US" w:bidi="ar-SY"/>
        </w:rPr>
        <w:t xml:space="preserve">؟ </w:t>
      </w:r>
      <w:r w:rsidRPr="006B19A1">
        <w:rPr>
          <w:lang w:val="en-US" w:bidi="ar-SY"/>
        </w:rPr>
        <w:t>/c</w:t>
      </w:r>
      <w:proofErr w:type="gramStart"/>
      <w:r w:rsidRPr="006B19A1">
        <w:rPr>
          <w:lang w:val="en-US" w:bidi="ar-SY"/>
        </w:rPr>
        <w:t>/..</w:t>
      </w:r>
      <w:proofErr w:type="gramEnd"/>
      <w:r w:rsidRPr="006B19A1">
        <w:rPr>
          <w:lang w:val="en-US" w:bidi="ar-SY"/>
        </w:rPr>
        <w:t>/a/../t/</w:t>
      </w:r>
      <w:r w:rsidRPr="006B19A1">
        <w:rPr>
          <w:rFonts w:hint="cs"/>
          <w:rtl/>
          <w:lang w:val="en-US" w:bidi="ar-SY"/>
        </w:rPr>
        <w:t>. ثلاثة") مساعدة الأطفال على تعلم الصلة بين الصوت والحرف (مثل، ما الصوت الذي يبدأ به اسمك؟ ما الحرف؟)</w:t>
      </w:r>
    </w:p>
    <w:p w14:paraId="4761522A" w14:textId="5076D082" w:rsidR="006B19A1" w:rsidRDefault="00DB2B6B" w:rsidP="006B19A1">
      <w:pPr>
        <w:pStyle w:val="ListParagraph"/>
        <w:numPr>
          <w:ilvl w:val="0"/>
          <w:numId w:val="8"/>
        </w:numPr>
        <w:bidi/>
        <w:rPr>
          <w:lang w:val="en-US" w:bidi="ar-SY"/>
        </w:rPr>
      </w:pPr>
      <w:r>
        <w:rPr>
          <w:rFonts w:hint="cs"/>
          <w:rtl/>
          <w:lang w:val="en-US" w:bidi="ar-SY"/>
        </w:rPr>
        <w:t xml:space="preserve">عرض كيفية دمج الأصوات مع بعضها لتشكيل كلمات عند القراءة (مثل </w:t>
      </w:r>
      <w:r>
        <w:rPr>
          <w:lang w:val="en-US" w:bidi="ar-SY"/>
        </w:rPr>
        <w:t>/c/</w:t>
      </w:r>
      <w:proofErr w:type="gramStart"/>
      <w:r>
        <w:rPr>
          <w:lang w:val="en-US" w:bidi="ar-SY"/>
        </w:rPr>
        <w:t>../</w:t>
      </w:r>
      <w:proofErr w:type="gramEnd"/>
      <w:r>
        <w:rPr>
          <w:lang w:val="en-US" w:bidi="ar-SY"/>
        </w:rPr>
        <w:t>a/../t/..</w:t>
      </w:r>
      <w:r>
        <w:rPr>
          <w:rFonts w:hint="cs"/>
          <w:rtl/>
          <w:lang w:val="en-US" w:bidi="ar-SY"/>
        </w:rPr>
        <w:t xml:space="preserve"> هي </w:t>
      </w:r>
      <w:r>
        <w:rPr>
          <w:lang w:val="en-US" w:bidi="ar-SY"/>
        </w:rPr>
        <w:t>cat</w:t>
      </w:r>
      <w:r>
        <w:rPr>
          <w:rFonts w:hint="cs"/>
          <w:rtl/>
          <w:lang w:val="en-US" w:bidi="ar-SY"/>
        </w:rPr>
        <w:t>)</w:t>
      </w:r>
    </w:p>
    <w:p w14:paraId="0ED2CC2F" w14:textId="3B3B767C" w:rsidR="00DB2B6B" w:rsidRDefault="00DB2B6B" w:rsidP="00DB2B6B">
      <w:pPr>
        <w:pStyle w:val="ListParagraph"/>
        <w:numPr>
          <w:ilvl w:val="0"/>
          <w:numId w:val="8"/>
        </w:numPr>
        <w:bidi/>
        <w:rPr>
          <w:lang w:val="en-US" w:bidi="ar-SY"/>
        </w:rPr>
      </w:pPr>
      <w:r>
        <w:rPr>
          <w:rFonts w:hint="cs"/>
          <w:rtl/>
          <w:lang w:val="en-US" w:bidi="ar-SY"/>
        </w:rPr>
        <w:t>عرض كيفية لفظ الكلمات للأطفال ومساعدتهم على ذلك</w:t>
      </w:r>
    </w:p>
    <w:p w14:paraId="733D5979" w14:textId="7F56AD88" w:rsidR="00DB2B6B" w:rsidRDefault="00DB2B6B" w:rsidP="00DB2B6B">
      <w:pPr>
        <w:pStyle w:val="ListParagraph"/>
        <w:numPr>
          <w:ilvl w:val="0"/>
          <w:numId w:val="8"/>
        </w:numPr>
        <w:bidi/>
        <w:rPr>
          <w:lang w:val="en-US" w:bidi="ar-SY"/>
        </w:rPr>
      </w:pPr>
      <w:r>
        <w:rPr>
          <w:rFonts w:hint="cs"/>
          <w:rtl/>
          <w:lang w:val="en-US" w:bidi="ar-SY"/>
        </w:rPr>
        <w:t>مناقشة معاني الكلمات والقصص</w:t>
      </w:r>
    </w:p>
    <w:p w14:paraId="3B4C2AF3" w14:textId="4F5FE6D4" w:rsidR="00DB2B6B" w:rsidRDefault="00DB2B6B" w:rsidP="00DB2B6B">
      <w:pPr>
        <w:pStyle w:val="ListParagraph"/>
        <w:numPr>
          <w:ilvl w:val="0"/>
          <w:numId w:val="8"/>
        </w:numPr>
        <w:bidi/>
        <w:rPr>
          <w:lang w:val="en-US" w:bidi="ar-SY"/>
        </w:rPr>
      </w:pPr>
      <w:r>
        <w:rPr>
          <w:rFonts w:hint="cs"/>
          <w:rtl/>
          <w:lang w:val="en-US" w:bidi="ar-SY"/>
        </w:rPr>
        <w:t>قراءة الكتب سويةً والتحدث عن الكتب التي قرأتموها. اطرح أسئلة مثل:</w:t>
      </w:r>
    </w:p>
    <w:p w14:paraId="2D272763" w14:textId="3F1E3359" w:rsidR="00DB2B6B" w:rsidRDefault="00DB2B6B" w:rsidP="00DB2B6B">
      <w:pPr>
        <w:pStyle w:val="ListParagraph"/>
        <w:numPr>
          <w:ilvl w:val="1"/>
          <w:numId w:val="8"/>
        </w:numPr>
        <w:bidi/>
        <w:rPr>
          <w:lang w:val="en-US" w:bidi="ar-SY"/>
        </w:rPr>
      </w:pPr>
      <w:r>
        <w:rPr>
          <w:rFonts w:hint="cs"/>
          <w:rtl/>
          <w:lang w:val="en-US" w:bidi="ar-SY"/>
        </w:rPr>
        <w:t>أي جزء كان المفضل لديك؟ لماذا؟</w:t>
      </w:r>
    </w:p>
    <w:p w14:paraId="04A4A198" w14:textId="7C63CA90" w:rsidR="00DB2B6B" w:rsidRDefault="00DB2B6B" w:rsidP="00DB2B6B">
      <w:pPr>
        <w:pStyle w:val="ListParagraph"/>
        <w:numPr>
          <w:ilvl w:val="1"/>
          <w:numId w:val="8"/>
        </w:numPr>
        <w:bidi/>
        <w:rPr>
          <w:lang w:val="en-US" w:bidi="ar-SY"/>
        </w:rPr>
      </w:pPr>
      <w:r>
        <w:rPr>
          <w:rFonts w:hint="cs"/>
          <w:rtl/>
          <w:lang w:val="en-US" w:bidi="ar-SY"/>
        </w:rPr>
        <w:t>بماذا ذكرك هذا الكتاب؟</w:t>
      </w:r>
    </w:p>
    <w:p w14:paraId="1B5EDF5D" w14:textId="01DF2686" w:rsidR="00DB2B6B" w:rsidRDefault="00CD159E" w:rsidP="00DB2B6B">
      <w:pPr>
        <w:pStyle w:val="ListParagraph"/>
        <w:numPr>
          <w:ilvl w:val="1"/>
          <w:numId w:val="8"/>
        </w:numPr>
        <w:bidi/>
        <w:rPr>
          <w:lang w:val="en-US" w:bidi="ar-SY"/>
        </w:rPr>
      </w:pPr>
      <w:r>
        <w:rPr>
          <w:rFonts w:hint="cs"/>
          <w:rtl/>
          <w:lang w:val="en-US" w:bidi="ar-SY"/>
        </w:rPr>
        <w:t xml:space="preserve">ما </w:t>
      </w:r>
      <w:r w:rsidR="00DB2B6B">
        <w:rPr>
          <w:rFonts w:hint="cs"/>
          <w:rtl/>
          <w:lang w:val="en-US" w:bidi="ar-SY"/>
        </w:rPr>
        <w:t>الشعور الذي انتابك عند قراءة القصة؟ لماذا؟</w:t>
      </w:r>
    </w:p>
    <w:p w14:paraId="4080438A" w14:textId="28D52955" w:rsidR="00DB2B6B" w:rsidRPr="00584787" w:rsidRDefault="00DB2B6B" w:rsidP="00DB2B6B">
      <w:pPr>
        <w:bidi/>
        <w:ind w:left="1080"/>
        <w:rPr>
          <w:b/>
          <w:bCs/>
          <w:rtl/>
          <w:lang w:val="en-US" w:bidi="ar-SY"/>
        </w:rPr>
      </w:pPr>
      <w:r w:rsidRPr="00584787">
        <w:rPr>
          <w:rFonts w:hint="eastAsia"/>
          <w:b/>
          <w:bCs/>
          <w:rtl/>
          <w:lang w:val="en-US" w:bidi="ar-SY"/>
        </w:rPr>
        <w:lastRenderedPageBreak/>
        <w:t>تستطيع</w:t>
      </w:r>
      <w:r w:rsidRPr="00584787">
        <w:rPr>
          <w:b/>
          <w:bCs/>
          <w:rtl/>
          <w:lang w:val="en-US" w:bidi="ar-SY"/>
        </w:rPr>
        <w:t xml:space="preserve"> العائلات ومقدمو الرعاية المساعدة على </w:t>
      </w:r>
      <w:r w:rsidR="00372DB7" w:rsidRPr="00584787">
        <w:rPr>
          <w:rFonts w:hint="eastAsia"/>
          <w:b/>
          <w:bCs/>
          <w:rtl/>
          <w:lang w:val="en-US" w:bidi="ar-SY"/>
        </w:rPr>
        <w:t>تنمية</w:t>
      </w:r>
      <w:r w:rsidR="00372DB7" w:rsidRPr="00584787">
        <w:rPr>
          <w:b/>
          <w:bCs/>
          <w:rtl/>
          <w:lang w:val="en-US" w:bidi="ar-SY"/>
        </w:rPr>
        <w:t xml:space="preserve"> مهارات القراءة </w:t>
      </w:r>
      <w:r w:rsidR="00D713FA" w:rsidRPr="00584787">
        <w:rPr>
          <w:rFonts w:hint="eastAsia"/>
          <w:b/>
          <w:bCs/>
          <w:rtl/>
          <w:lang w:val="en-US" w:bidi="ar-SY"/>
        </w:rPr>
        <w:t>لدى</w:t>
      </w:r>
      <w:r w:rsidR="00372DB7" w:rsidRPr="00584787">
        <w:rPr>
          <w:b/>
          <w:bCs/>
          <w:rtl/>
          <w:lang w:val="en-US" w:bidi="ar-SY"/>
        </w:rPr>
        <w:t xml:space="preserve"> الأطفال الأكبر سناً من خلال:</w:t>
      </w:r>
    </w:p>
    <w:p w14:paraId="72FA1018" w14:textId="4C96F46C" w:rsidR="00372DB7" w:rsidRDefault="00372DB7" w:rsidP="00372DB7">
      <w:pPr>
        <w:pStyle w:val="ListParagraph"/>
        <w:numPr>
          <w:ilvl w:val="0"/>
          <w:numId w:val="9"/>
        </w:numPr>
        <w:bidi/>
        <w:rPr>
          <w:lang w:val="en-US" w:bidi="ar-SY"/>
        </w:rPr>
      </w:pPr>
      <w:r w:rsidRPr="00372DB7">
        <w:rPr>
          <w:rFonts w:hint="cs"/>
          <w:rtl/>
          <w:lang w:val="en-US" w:bidi="ar-SY"/>
        </w:rPr>
        <w:t>مساعدة الأطفال على تقطيع الكلمات الطويلة والتحدث عن المعاني (</w:t>
      </w:r>
      <w:r w:rsidRPr="00584787">
        <w:rPr>
          <w:rFonts w:hint="eastAsia"/>
          <w:b/>
          <w:bCs/>
          <w:rtl/>
          <w:lang w:val="en-US" w:bidi="ar-SY"/>
        </w:rPr>
        <w:t>مثل</w:t>
      </w:r>
      <w:r w:rsidRPr="00372DB7">
        <w:rPr>
          <w:rFonts w:hint="cs"/>
          <w:rtl/>
          <w:lang w:val="en-US" w:bidi="ar-SY"/>
        </w:rPr>
        <w:t xml:space="preserve"> </w:t>
      </w:r>
      <w:proofErr w:type="gramStart"/>
      <w:r w:rsidRPr="00584787">
        <w:rPr>
          <w:b/>
          <w:bCs/>
          <w:lang w:val="en-US" w:bidi="ar-SY"/>
        </w:rPr>
        <w:t>com..</w:t>
      </w:r>
      <w:proofErr w:type="spellStart"/>
      <w:proofErr w:type="gramEnd"/>
      <w:r w:rsidR="00584787" w:rsidRPr="00584787">
        <w:rPr>
          <w:b/>
          <w:bCs/>
          <w:lang w:val="en-US" w:bidi="ar-SY"/>
        </w:rPr>
        <w:t>mu</w:t>
      </w:r>
      <w:r w:rsidR="00584787">
        <w:rPr>
          <w:b/>
          <w:bCs/>
          <w:lang w:val="en-US" w:bidi="ar-SY"/>
        </w:rPr>
        <w:t>n</w:t>
      </w:r>
      <w:proofErr w:type="spellEnd"/>
      <w:r w:rsidRPr="00584787">
        <w:rPr>
          <w:b/>
          <w:bCs/>
          <w:lang w:val="en-US" w:bidi="ar-SY"/>
        </w:rPr>
        <w:t>…</w:t>
      </w:r>
      <w:proofErr w:type="spellStart"/>
      <w:r w:rsidRPr="00584787">
        <w:rPr>
          <w:b/>
          <w:bCs/>
          <w:lang w:val="en-US" w:bidi="ar-SY"/>
        </w:rPr>
        <w:t>i</w:t>
      </w:r>
      <w:proofErr w:type="spellEnd"/>
      <w:r w:rsidRPr="00584787">
        <w:rPr>
          <w:b/>
          <w:bCs/>
          <w:lang w:val="en-US" w:bidi="ar-SY"/>
        </w:rPr>
        <w:t>…ty</w:t>
      </w:r>
      <w:r w:rsidRPr="00584787">
        <w:rPr>
          <w:rFonts w:hint="eastAsia"/>
          <w:b/>
          <w:bCs/>
          <w:rtl/>
          <w:lang w:val="en-US" w:bidi="ar-SY"/>
        </w:rPr>
        <w:t>،</w:t>
      </w:r>
      <w:r w:rsidRPr="00584787">
        <w:rPr>
          <w:b/>
          <w:bCs/>
          <w:rtl/>
          <w:lang w:val="en-US" w:bidi="ar-SY"/>
        </w:rPr>
        <w:t xml:space="preserve"> </w:t>
      </w:r>
      <w:r w:rsidRPr="00584787">
        <w:rPr>
          <w:rFonts w:hint="eastAsia"/>
          <w:b/>
          <w:bCs/>
          <w:rtl/>
          <w:lang w:val="en-US" w:bidi="ar-SY"/>
        </w:rPr>
        <w:t>فلنلفظ</w:t>
      </w:r>
      <w:r w:rsidRPr="00584787">
        <w:rPr>
          <w:b/>
          <w:bCs/>
          <w:rtl/>
          <w:lang w:val="en-US" w:bidi="ar-SY"/>
        </w:rPr>
        <w:t xml:space="preserve"> </w:t>
      </w:r>
      <w:r w:rsidRPr="00584787">
        <w:rPr>
          <w:rFonts w:hint="eastAsia"/>
          <w:b/>
          <w:bCs/>
          <w:rtl/>
          <w:lang w:val="en-US" w:bidi="ar-SY"/>
        </w:rPr>
        <w:t>كل</w:t>
      </w:r>
      <w:r w:rsidRPr="00584787">
        <w:rPr>
          <w:b/>
          <w:bCs/>
          <w:rtl/>
          <w:lang w:val="en-US" w:bidi="ar-SY"/>
        </w:rPr>
        <w:t xml:space="preserve"> </w:t>
      </w:r>
      <w:r w:rsidRPr="00584787">
        <w:rPr>
          <w:rFonts w:hint="eastAsia"/>
          <w:b/>
          <w:bCs/>
          <w:rtl/>
          <w:lang w:val="en-US" w:bidi="ar-SY"/>
        </w:rPr>
        <w:t>جزء</w:t>
      </w:r>
      <w:r w:rsidRPr="00584787">
        <w:rPr>
          <w:b/>
          <w:bCs/>
          <w:rtl/>
          <w:lang w:val="en-US" w:bidi="ar-SY"/>
        </w:rPr>
        <w:t xml:space="preserve"> </w:t>
      </w:r>
      <w:r w:rsidRPr="00584787">
        <w:rPr>
          <w:rFonts w:hint="eastAsia"/>
          <w:b/>
          <w:bCs/>
          <w:rtl/>
          <w:lang w:val="en-US" w:bidi="ar-SY"/>
        </w:rPr>
        <w:t>على</w:t>
      </w:r>
      <w:r w:rsidRPr="00584787">
        <w:rPr>
          <w:b/>
          <w:bCs/>
          <w:rtl/>
          <w:lang w:val="en-US" w:bidi="ar-SY"/>
        </w:rPr>
        <w:t xml:space="preserve"> </w:t>
      </w:r>
      <w:r w:rsidRPr="00584787">
        <w:rPr>
          <w:rFonts w:hint="eastAsia"/>
          <w:b/>
          <w:bCs/>
          <w:rtl/>
          <w:lang w:val="en-US" w:bidi="ar-SY"/>
        </w:rPr>
        <w:t>حدة</w:t>
      </w:r>
      <w:r w:rsidRPr="00584787">
        <w:rPr>
          <w:b/>
          <w:bCs/>
          <w:rtl/>
          <w:lang w:val="en-US" w:bidi="ar-SY"/>
        </w:rPr>
        <w:t xml:space="preserve"> </w:t>
      </w:r>
      <w:r w:rsidRPr="00584787">
        <w:rPr>
          <w:rFonts w:hint="eastAsia"/>
          <w:b/>
          <w:bCs/>
          <w:rtl/>
          <w:lang w:val="en-US" w:bidi="ar-SY"/>
        </w:rPr>
        <w:t>ومن</w:t>
      </w:r>
      <w:r w:rsidRPr="00584787">
        <w:rPr>
          <w:b/>
          <w:bCs/>
          <w:rtl/>
          <w:lang w:val="en-US" w:bidi="ar-SY"/>
        </w:rPr>
        <w:t xml:space="preserve"> </w:t>
      </w:r>
      <w:r w:rsidRPr="00584787">
        <w:rPr>
          <w:rFonts w:hint="eastAsia"/>
          <w:b/>
          <w:bCs/>
          <w:rtl/>
          <w:lang w:val="en-US" w:bidi="ar-SY"/>
        </w:rPr>
        <w:t>ثم</w:t>
      </w:r>
      <w:r w:rsidRPr="00584787">
        <w:rPr>
          <w:b/>
          <w:bCs/>
          <w:rtl/>
          <w:lang w:val="en-US" w:bidi="ar-SY"/>
        </w:rPr>
        <w:t xml:space="preserve"> </w:t>
      </w:r>
      <w:r w:rsidRPr="00584787">
        <w:rPr>
          <w:rFonts w:hint="eastAsia"/>
          <w:b/>
          <w:bCs/>
          <w:rtl/>
          <w:lang w:val="en-US" w:bidi="ar-SY"/>
        </w:rPr>
        <w:t>نجمعهم</w:t>
      </w:r>
      <w:r w:rsidRPr="00584787">
        <w:rPr>
          <w:b/>
          <w:bCs/>
          <w:rtl/>
          <w:lang w:val="en-US" w:bidi="ar-SY"/>
        </w:rPr>
        <w:t xml:space="preserve"> </w:t>
      </w:r>
      <w:r w:rsidRPr="00584787">
        <w:rPr>
          <w:rFonts w:hint="eastAsia"/>
          <w:b/>
          <w:bCs/>
          <w:rtl/>
          <w:lang w:val="en-US" w:bidi="ar-SY"/>
        </w:rPr>
        <w:t>مع</w:t>
      </w:r>
      <w:r w:rsidRPr="00584787">
        <w:rPr>
          <w:b/>
          <w:bCs/>
          <w:rtl/>
          <w:lang w:val="en-US" w:bidi="ar-SY"/>
        </w:rPr>
        <w:t xml:space="preserve"> </w:t>
      </w:r>
      <w:r w:rsidRPr="00584787">
        <w:rPr>
          <w:rFonts w:hint="eastAsia"/>
          <w:b/>
          <w:bCs/>
          <w:rtl/>
          <w:lang w:val="en-US" w:bidi="ar-SY"/>
        </w:rPr>
        <w:t>بعضهم</w:t>
      </w:r>
      <w:r w:rsidRPr="00372DB7">
        <w:rPr>
          <w:rFonts w:hint="cs"/>
          <w:rtl/>
          <w:lang w:val="en-US" w:bidi="ar-SY"/>
        </w:rPr>
        <w:t>)</w:t>
      </w:r>
    </w:p>
    <w:p w14:paraId="787042D5" w14:textId="0BCC577F" w:rsidR="00372DB7" w:rsidRDefault="00372DB7" w:rsidP="00372DB7">
      <w:pPr>
        <w:pStyle w:val="ListParagraph"/>
        <w:numPr>
          <w:ilvl w:val="0"/>
          <w:numId w:val="9"/>
        </w:numPr>
        <w:bidi/>
        <w:rPr>
          <w:lang w:val="en-US" w:bidi="ar-SY"/>
        </w:rPr>
      </w:pPr>
      <w:r>
        <w:rPr>
          <w:rFonts w:hint="cs"/>
          <w:rtl/>
          <w:lang w:val="en-US" w:bidi="ar-SY"/>
        </w:rPr>
        <w:t>القراءة سويةً واستخراج الاستنتاجات (مثل "برأيك، ماذا ستفعل الشخصية في القصة بعد ذلك؟ لماذا تعتقد ذلك؟") طرح الأسئلة حول المواضيع التي تقرؤون عنها و</w:t>
      </w:r>
      <w:r w:rsidR="00B23CE6">
        <w:rPr>
          <w:rFonts w:hint="cs"/>
          <w:rtl/>
          <w:lang w:val="en-US" w:bidi="ar-SY"/>
        </w:rPr>
        <w:t>ربط الأفكار المذكورة في النص مع تجاربهم الحياتية.</w:t>
      </w:r>
    </w:p>
    <w:p w14:paraId="71AC7452" w14:textId="7752480B" w:rsidR="00B23CE6" w:rsidRPr="00584787" w:rsidRDefault="00B23CE6" w:rsidP="00B23CE6">
      <w:pPr>
        <w:bidi/>
        <w:rPr>
          <w:b/>
          <w:bCs/>
          <w:lang w:val="en-US" w:bidi="ar-SY"/>
        </w:rPr>
      </w:pPr>
      <w:r w:rsidRPr="00584787">
        <w:rPr>
          <w:rFonts w:hint="eastAsia"/>
          <w:b/>
          <w:bCs/>
          <w:rtl/>
          <w:lang w:val="en-US" w:bidi="ar-SY"/>
        </w:rPr>
        <w:t>الكتابة</w:t>
      </w:r>
      <w:r w:rsidRPr="00584787">
        <w:rPr>
          <w:b/>
          <w:bCs/>
          <w:rtl/>
          <w:lang w:val="en-US" w:bidi="ar-SY"/>
        </w:rPr>
        <w:t xml:space="preserve"> في المنزل </w:t>
      </w:r>
      <w:r w:rsidRPr="00584787">
        <w:rPr>
          <w:b/>
          <w:bCs/>
          <w:lang w:val="en-US" w:bidi="ar-SY"/>
        </w:rPr>
        <w:t>Writing at Home</w:t>
      </w:r>
    </w:p>
    <w:p w14:paraId="2AA2D432" w14:textId="24690D5B" w:rsidR="00B23CE6" w:rsidRPr="00584787" w:rsidRDefault="00B23CE6" w:rsidP="00B23CE6">
      <w:pPr>
        <w:bidi/>
        <w:rPr>
          <w:b/>
          <w:bCs/>
          <w:rtl/>
          <w:lang w:val="en-US" w:bidi="ar-SY"/>
        </w:rPr>
      </w:pPr>
      <w:r w:rsidRPr="00584787">
        <w:rPr>
          <w:rFonts w:hint="eastAsia"/>
          <w:b/>
          <w:bCs/>
          <w:rtl/>
          <w:lang w:val="en-US" w:bidi="ar-SY"/>
        </w:rPr>
        <w:t>تستطيع</w:t>
      </w:r>
      <w:r w:rsidRPr="00584787">
        <w:rPr>
          <w:b/>
          <w:bCs/>
          <w:rtl/>
          <w:lang w:val="en-US" w:bidi="ar-SY"/>
        </w:rPr>
        <w:t xml:space="preserve"> </w:t>
      </w:r>
      <w:r w:rsidRPr="00584787">
        <w:rPr>
          <w:rFonts w:hint="eastAsia"/>
          <w:b/>
          <w:bCs/>
          <w:rtl/>
          <w:lang w:val="en-US" w:bidi="ar-SY"/>
        </w:rPr>
        <w:t>العائلات</w:t>
      </w:r>
      <w:r w:rsidRPr="00584787">
        <w:rPr>
          <w:b/>
          <w:bCs/>
          <w:rtl/>
          <w:lang w:val="en-US" w:bidi="ar-SY"/>
        </w:rPr>
        <w:t xml:space="preserve"> </w:t>
      </w:r>
      <w:r w:rsidRPr="00584787">
        <w:rPr>
          <w:rFonts w:hint="eastAsia"/>
          <w:b/>
          <w:bCs/>
          <w:rtl/>
          <w:lang w:val="en-US" w:bidi="ar-SY"/>
        </w:rPr>
        <w:t>ومقدمو</w:t>
      </w:r>
      <w:r w:rsidRPr="00584787">
        <w:rPr>
          <w:b/>
          <w:bCs/>
          <w:rtl/>
          <w:lang w:val="en-US" w:bidi="ar-SY"/>
        </w:rPr>
        <w:t xml:space="preserve"> </w:t>
      </w:r>
      <w:r w:rsidRPr="00584787">
        <w:rPr>
          <w:rFonts w:hint="eastAsia"/>
          <w:b/>
          <w:bCs/>
          <w:rtl/>
          <w:lang w:val="en-US" w:bidi="ar-SY"/>
        </w:rPr>
        <w:t>الرعاية</w:t>
      </w:r>
      <w:r w:rsidRPr="00584787">
        <w:rPr>
          <w:b/>
          <w:bCs/>
          <w:rtl/>
          <w:lang w:val="en-US" w:bidi="ar-SY"/>
        </w:rPr>
        <w:t xml:space="preserve"> </w:t>
      </w:r>
      <w:r w:rsidRPr="00584787">
        <w:rPr>
          <w:rFonts w:hint="eastAsia"/>
          <w:b/>
          <w:bCs/>
          <w:rtl/>
          <w:lang w:val="en-US" w:bidi="ar-SY"/>
        </w:rPr>
        <w:t>المساعدة</w:t>
      </w:r>
      <w:r w:rsidRPr="00584787">
        <w:rPr>
          <w:b/>
          <w:bCs/>
          <w:rtl/>
          <w:lang w:val="en-US" w:bidi="ar-SY"/>
        </w:rPr>
        <w:t xml:space="preserve"> </w:t>
      </w:r>
      <w:r w:rsidRPr="00584787">
        <w:rPr>
          <w:rFonts w:hint="eastAsia"/>
          <w:b/>
          <w:bCs/>
          <w:rtl/>
          <w:lang w:val="en-US" w:bidi="ar-SY"/>
        </w:rPr>
        <w:t>على</w:t>
      </w:r>
      <w:r w:rsidRPr="00584787">
        <w:rPr>
          <w:b/>
          <w:bCs/>
          <w:rtl/>
          <w:lang w:val="en-US" w:bidi="ar-SY"/>
        </w:rPr>
        <w:t xml:space="preserve"> </w:t>
      </w:r>
      <w:r w:rsidRPr="00584787">
        <w:rPr>
          <w:rFonts w:hint="eastAsia"/>
          <w:b/>
          <w:bCs/>
          <w:rtl/>
          <w:lang w:val="en-US" w:bidi="ar-SY"/>
        </w:rPr>
        <w:t>تنمية</w:t>
      </w:r>
      <w:r w:rsidRPr="00584787">
        <w:rPr>
          <w:b/>
          <w:bCs/>
          <w:rtl/>
          <w:lang w:val="en-US" w:bidi="ar-SY"/>
        </w:rPr>
        <w:t xml:space="preserve"> </w:t>
      </w:r>
      <w:r w:rsidRPr="00584787">
        <w:rPr>
          <w:rFonts w:hint="eastAsia"/>
          <w:b/>
          <w:bCs/>
          <w:rtl/>
          <w:lang w:val="en-US" w:bidi="ar-SY"/>
        </w:rPr>
        <w:t>مهارات</w:t>
      </w:r>
      <w:r w:rsidRPr="00584787">
        <w:rPr>
          <w:b/>
          <w:bCs/>
          <w:rtl/>
          <w:lang w:val="en-US" w:bidi="ar-SY"/>
        </w:rPr>
        <w:t xml:space="preserve"> </w:t>
      </w:r>
      <w:r w:rsidRPr="00584787">
        <w:rPr>
          <w:rFonts w:hint="eastAsia"/>
          <w:b/>
          <w:bCs/>
          <w:rtl/>
          <w:lang w:val="en-US" w:bidi="ar-SY"/>
        </w:rPr>
        <w:t>الكتابة</w:t>
      </w:r>
      <w:r w:rsidRPr="00584787">
        <w:rPr>
          <w:b/>
          <w:bCs/>
          <w:rtl/>
          <w:lang w:val="en-US" w:bidi="ar-SY"/>
        </w:rPr>
        <w:t xml:space="preserve"> </w:t>
      </w:r>
      <w:r w:rsidRPr="00584787">
        <w:rPr>
          <w:rFonts w:hint="eastAsia"/>
          <w:b/>
          <w:bCs/>
          <w:rtl/>
          <w:lang w:val="en-US" w:bidi="ar-SY"/>
        </w:rPr>
        <w:t>المبكرة</w:t>
      </w:r>
      <w:r w:rsidRPr="00584787">
        <w:rPr>
          <w:b/>
          <w:bCs/>
          <w:rtl/>
          <w:lang w:val="en-US" w:bidi="ar-SY"/>
        </w:rPr>
        <w:t xml:space="preserve"> </w:t>
      </w:r>
      <w:r w:rsidRPr="00584787">
        <w:rPr>
          <w:rFonts w:hint="eastAsia"/>
          <w:b/>
          <w:bCs/>
          <w:rtl/>
          <w:lang w:val="en-US" w:bidi="ar-SY"/>
        </w:rPr>
        <w:t>من</w:t>
      </w:r>
      <w:r w:rsidRPr="00584787">
        <w:rPr>
          <w:b/>
          <w:bCs/>
          <w:rtl/>
          <w:lang w:val="en-US" w:bidi="ar-SY"/>
        </w:rPr>
        <w:t xml:space="preserve"> </w:t>
      </w:r>
      <w:r w:rsidRPr="00584787">
        <w:rPr>
          <w:rFonts w:hint="eastAsia"/>
          <w:b/>
          <w:bCs/>
          <w:rtl/>
          <w:lang w:val="en-US" w:bidi="ar-SY"/>
        </w:rPr>
        <w:t>خلال</w:t>
      </w:r>
      <w:r w:rsidRPr="00584787">
        <w:rPr>
          <w:b/>
          <w:bCs/>
          <w:rtl/>
          <w:lang w:val="en-US" w:bidi="ar-SY"/>
        </w:rPr>
        <w:t>:</w:t>
      </w:r>
    </w:p>
    <w:p w14:paraId="6D32343F" w14:textId="3A76C242" w:rsidR="00D713FA" w:rsidRPr="00D713FA" w:rsidRDefault="00D713FA" w:rsidP="00D713FA">
      <w:pPr>
        <w:pStyle w:val="ListParagraph"/>
        <w:numPr>
          <w:ilvl w:val="0"/>
          <w:numId w:val="10"/>
        </w:numPr>
        <w:bidi/>
        <w:rPr>
          <w:rtl/>
          <w:lang w:val="en-US" w:bidi="ar-SY"/>
        </w:rPr>
      </w:pPr>
      <w:r w:rsidRPr="00D713FA">
        <w:rPr>
          <w:rFonts w:hint="cs"/>
          <w:rtl/>
          <w:lang w:val="en-US" w:bidi="ar-SY"/>
        </w:rPr>
        <w:t>عرض كيفية الكتابة والقيام بذلك سويةً (مثل إنشاء قائمة للتسوق وبطاقات تهنئة ورسائل نصية وكتابة رسائل البريد الإلكتروني، الخ)</w:t>
      </w:r>
    </w:p>
    <w:p w14:paraId="75702D57" w14:textId="3062B9EB" w:rsidR="00D713FA" w:rsidRPr="00D713FA" w:rsidRDefault="00D713FA" w:rsidP="00D713FA">
      <w:pPr>
        <w:pStyle w:val="ListParagraph"/>
        <w:numPr>
          <w:ilvl w:val="0"/>
          <w:numId w:val="10"/>
        </w:numPr>
        <w:bidi/>
        <w:rPr>
          <w:rtl/>
          <w:lang w:val="en-US" w:bidi="ar-SY"/>
        </w:rPr>
      </w:pPr>
      <w:r w:rsidRPr="00D713FA">
        <w:rPr>
          <w:rFonts w:hint="cs"/>
          <w:rtl/>
          <w:lang w:val="en-US" w:bidi="ar-SY"/>
        </w:rPr>
        <w:t>عرض كيفية الاستماع إلى الأصوات في الكلمات وترجمة الأصوات إلى أحرف عند الكتابة (مثل "نحتاج إلى طماطم (</w:t>
      </w:r>
      <w:r w:rsidRPr="00D713FA">
        <w:rPr>
          <w:lang w:val="en-US" w:bidi="ar-SY"/>
        </w:rPr>
        <w:t>tomatoes</w:t>
      </w:r>
      <w:r w:rsidRPr="00D713FA">
        <w:rPr>
          <w:rFonts w:hint="cs"/>
          <w:rtl/>
          <w:lang w:val="en-US" w:bidi="ar-SY"/>
        </w:rPr>
        <w:t xml:space="preserve">)، ما هو الحرف الأول في </w:t>
      </w:r>
      <w:r w:rsidRPr="00D713FA">
        <w:rPr>
          <w:lang w:val="en-US" w:bidi="ar-SY"/>
        </w:rPr>
        <w:t>tomatoes</w:t>
      </w:r>
      <w:r w:rsidRPr="00D713FA">
        <w:rPr>
          <w:rFonts w:hint="cs"/>
          <w:rtl/>
          <w:lang w:val="en-US" w:bidi="ar-SY"/>
        </w:rPr>
        <w:t xml:space="preserve">؟ </w:t>
      </w:r>
      <w:r w:rsidRPr="00D713FA">
        <w:rPr>
          <w:lang w:val="en-US" w:bidi="ar-SY"/>
        </w:rPr>
        <w:t>/t/</w:t>
      </w:r>
      <w:r w:rsidRPr="00D713FA">
        <w:rPr>
          <w:rFonts w:hint="cs"/>
          <w:rtl/>
          <w:lang w:val="en-US" w:bidi="ar-SY"/>
        </w:rPr>
        <w:t>...</w:t>
      </w:r>
      <w:r w:rsidRPr="00D713FA">
        <w:rPr>
          <w:lang w:val="en-US" w:bidi="ar-SY"/>
        </w:rPr>
        <w:t xml:space="preserve"> </w:t>
      </w:r>
      <w:r w:rsidRPr="00D713FA">
        <w:rPr>
          <w:rFonts w:hint="cs"/>
          <w:rtl/>
          <w:lang w:val="en-US" w:bidi="ar-SY"/>
        </w:rPr>
        <w:t xml:space="preserve">الحرف </w:t>
      </w:r>
      <w:r w:rsidRPr="00D713FA">
        <w:rPr>
          <w:lang w:val="en-US" w:bidi="ar-SY"/>
        </w:rPr>
        <w:t>‘t’</w:t>
      </w:r>
      <w:r w:rsidRPr="00D713FA">
        <w:rPr>
          <w:rFonts w:hint="cs"/>
          <w:rtl/>
          <w:lang w:val="en-US" w:bidi="ar-SY"/>
        </w:rPr>
        <w:t xml:space="preserve"> صوته </w:t>
      </w:r>
      <w:r w:rsidRPr="00D713FA">
        <w:rPr>
          <w:lang w:val="en-US" w:bidi="ar-SY"/>
        </w:rPr>
        <w:t>/t/</w:t>
      </w:r>
      <w:r w:rsidRPr="00D713FA">
        <w:rPr>
          <w:rFonts w:hint="cs"/>
          <w:rtl/>
          <w:lang w:val="en-US" w:bidi="ar-SY"/>
        </w:rPr>
        <w:t xml:space="preserve">. فلنكتب </w:t>
      </w:r>
      <w:r w:rsidRPr="00D713FA">
        <w:rPr>
          <w:lang w:val="en-US" w:bidi="ar-SY"/>
        </w:rPr>
        <w:t>‘t’</w:t>
      </w:r>
      <w:r w:rsidRPr="00D713FA">
        <w:rPr>
          <w:rFonts w:hint="cs"/>
          <w:rtl/>
          <w:lang w:val="en-US" w:bidi="ar-SY"/>
        </w:rPr>
        <w:t xml:space="preserve"> لـ </w:t>
      </w:r>
      <w:r w:rsidRPr="00D713FA">
        <w:rPr>
          <w:lang w:val="en-US" w:bidi="ar-SY"/>
        </w:rPr>
        <w:t>tomatoes</w:t>
      </w:r>
      <w:r w:rsidRPr="00D713FA">
        <w:rPr>
          <w:rFonts w:hint="cs"/>
          <w:rtl/>
          <w:lang w:val="en-US" w:bidi="ar-SY"/>
        </w:rPr>
        <w:t>)</w:t>
      </w:r>
    </w:p>
    <w:p w14:paraId="56833EF1" w14:textId="43784FC5" w:rsidR="00D713FA" w:rsidRPr="00584787" w:rsidRDefault="00D713FA" w:rsidP="00D713FA">
      <w:pPr>
        <w:bidi/>
        <w:rPr>
          <w:b/>
          <w:bCs/>
          <w:rtl/>
          <w:lang w:val="en-US" w:bidi="ar-SY"/>
        </w:rPr>
      </w:pPr>
      <w:r w:rsidRPr="00584787">
        <w:rPr>
          <w:rFonts w:hint="eastAsia"/>
          <w:b/>
          <w:bCs/>
          <w:rtl/>
          <w:lang w:val="en-US" w:bidi="ar-SY"/>
        </w:rPr>
        <w:t>تستطيع</w:t>
      </w:r>
      <w:r w:rsidRPr="00584787">
        <w:rPr>
          <w:b/>
          <w:bCs/>
          <w:rtl/>
          <w:lang w:val="en-US" w:bidi="ar-SY"/>
        </w:rPr>
        <w:t xml:space="preserve"> </w:t>
      </w:r>
      <w:r w:rsidRPr="00584787">
        <w:rPr>
          <w:rFonts w:hint="eastAsia"/>
          <w:b/>
          <w:bCs/>
          <w:rtl/>
          <w:lang w:val="en-US" w:bidi="ar-SY"/>
        </w:rPr>
        <w:t>العائلات</w:t>
      </w:r>
      <w:r w:rsidRPr="00584787">
        <w:rPr>
          <w:b/>
          <w:bCs/>
          <w:rtl/>
          <w:lang w:val="en-US" w:bidi="ar-SY"/>
        </w:rPr>
        <w:t xml:space="preserve"> </w:t>
      </w:r>
      <w:r w:rsidRPr="00584787">
        <w:rPr>
          <w:rFonts w:hint="eastAsia"/>
          <w:b/>
          <w:bCs/>
          <w:rtl/>
          <w:lang w:val="en-US" w:bidi="ar-SY"/>
        </w:rPr>
        <w:t>ومقدمو</w:t>
      </w:r>
      <w:r w:rsidRPr="00584787">
        <w:rPr>
          <w:b/>
          <w:bCs/>
          <w:rtl/>
          <w:lang w:val="en-US" w:bidi="ar-SY"/>
        </w:rPr>
        <w:t xml:space="preserve"> </w:t>
      </w:r>
      <w:r w:rsidRPr="00584787">
        <w:rPr>
          <w:rFonts w:hint="eastAsia"/>
          <w:b/>
          <w:bCs/>
          <w:rtl/>
          <w:lang w:val="en-US" w:bidi="ar-SY"/>
        </w:rPr>
        <w:t>الرعاية</w:t>
      </w:r>
      <w:r w:rsidRPr="00584787">
        <w:rPr>
          <w:b/>
          <w:bCs/>
          <w:rtl/>
          <w:lang w:val="en-US" w:bidi="ar-SY"/>
        </w:rPr>
        <w:t xml:space="preserve"> </w:t>
      </w:r>
      <w:r w:rsidRPr="00584787">
        <w:rPr>
          <w:rFonts w:hint="eastAsia"/>
          <w:b/>
          <w:bCs/>
          <w:rtl/>
          <w:lang w:val="en-US" w:bidi="ar-SY"/>
        </w:rPr>
        <w:t>المساعدة</w:t>
      </w:r>
      <w:r w:rsidRPr="00584787">
        <w:rPr>
          <w:b/>
          <w:bCs/>
          <w:rtl/>
          <w:lang w:val="en-US" w:bidi="ar-SY"/>
        </w:rPr>
        <w:t xml:space="preserve"> </w:t>
      </w:r>
      <w:r w:rsidRPr="00584787">
        <w:rPr>
          <w:rFonts w:hint="eastAsia"/>
          <w:b/>
          <w:bCs/>
          <w:rtl/>
          <w:lang w:val="en-US" w:bidi="ar-SY"/>
        </w:rPr>
        <w:t>على</w:t>
      </w:r>
      <w:r w:rsidRPr="00584787">
        <w:rPr>
          <w:b/>
          <w:bCs/>
          <w:rtl/>
          <w:lang w:val="en-US" w:bidi="ar-SY"/>
        </w:rPr>
        <w:t xml:space="preserve"> </w:t>
      </w:r>
      <w:r w:rsidRPr="00584787">
        <w:rPr>
          <w:rFonts w:hint="eastAsia"/>
          <w:b/>
          <w:bCs/>
          <w:rtl/>
          <w:lang w:val="en-US" w:bidi="ar-SY"/>
        </w:rPr>
        <w:t>تنمية</w:t>
      </w:r>
      <w:r w:rsidRPr="00584787">
        <w:rPr>
          <w:b/>
          <w:bCs/>
          <w:rtl/>
          <w:lang w:val="en-US" w:bidi="ar-SY"/>
        </w:rPr>
        <w:t xml:space="preserve"> </w:t>
      </w:r>
      <w:r w:rsidRPr="00584787">
        <w:rPr>
          <w:rFonts w:hint="eastAsia"/>
          <w:b/>
          <w:bCs/>
          <w:rtl/>
          <w:lang w:val="en-US" w:bidi="ar-SY"/>
        </w:rPr>
        <w:t>مهارات</w:t>
      </w:r>
      <w:r w:rsidRPr="00584787">
        <w:rPr>
          <w:b/>
          <w:bCs/>
          <w:rtl/>
          <w:lang w:val="en-US" w:bidi="ar-SY"/>
        </w:rPr>
        <w:t xml:space="preserve"> </w:t>
      </w:r>
      <w:r w:rsidRPr="00584787">
        <w:rPr>
          <w:rFonts w:hint="eastAsia"/>
          <w:b/>
          <w:bCs/>
          <w:rtl/>
          <w:lang w:val="en-US" w:bidi="ar-SY"/>
        </w:rPr>
        <w:t>الكتابة</w:t>
      </w:r>
      <w:r w:rsidRPr="00584787">
        <w:rPr>
          <w:b/>
          <w:bCs/>
          <w:rtl/>
          <w:lang w:val="en-US" w:bidi="ar-SY"/>
        </w:rPr>
        <w:t xml:space="preserve"> </w:t>
      </w:r>
      <w:r w:rsidRPr="00584787">
        <w:rPr>
          <w:rFonts w:hint="eastAsia"/>
          <w:b/>
          <w:bCs/>
          <w:rtl/>
          <w:lang w:val="en-US" w:bidi="ar-SY"/>
        </w:rPr>
        <w:t>لدى</w:t>
      </w:r>
      <w:r w:rsidRPr="00584787">
        <w:rPr>
          <w:b/>
          <w:bCs/>
          <w:rtl/>
          <w:lang w:val="en-US" w:bidi="ar-SY"/>
        </w:rPr>
        <w:t xml:space="preserve"> </w:t>
      </w:r>
      <w:r w:rsidRPr="00584787">
        <w:rPr>
          <w:rFonts w:hint="eastAsia"/>
          <w:b/>
          <w:bCs/>
          <w:rtl/>
          <w:lang w:val="en-US" w:bidi="ar-SY"/>
        </w:rPr>
        <w:t>الأطفال</w:t>
      </w:r>
      <w:r w:rsidRPr="00584787">
        <w:rPr>
          <w:b/>
          <w:bCs/>
          <w:rtl/>
          <w:lang w:val="en-US" w:bidi="ar-SY"/>
        </w:rPr>
        <w:t xml:space="preserve"> </w:t>
      </w:r>
      <w:r w:rsidRPr="00584787">
        <w:rPr>
          <w:rFonts w:hint="eastAsia"/>
          <w:b/>
          <w:bCs/>
          <w:rtl/>
          <w:lang w:val="en-US" w:bidi="ar-SY"/>
        </w:rPr>
        <w:t>الأكبر</w:t>
      </w:r>
      <w:r w:rsidRPr="00584787">
        <w:rPr>
          <w:b/>
          <w:bCs/>
          <w:rtl/>
          <w:lang w:val="en-US" w:bidi="ar-SY"/>
        </w:rPr>
        <w:t xml:space="preserve"> </w:t>
      </w:r>
      <w:r w:rsidRPr="00584787">
        <w:rPr>
          <w:rFonts w:hint="eastAsia"/>
          <w:b/>
          <w:bCs/>
          <w:rtl/>
          <w:lang w:val="en-US" w:bidi="ar-SY"/>
        </w:rPr>
        <w:t>سناً</w:t>
      </w:r>
      <w:r w:rsidRPr="00584787">
        <w:rPr>
          <w:b/>
          <w:bCs/>
          <w:rtl/>
          <w:lang w:val="en-US" w:bidi="ar-SY"/>
        </w:rPr>
        <w:t xml:space="preserve"> </w:t>
      </w:r>
      <w:r w:rsidRPr="00584787">
        <w:rPr>
          <w:rFonts w:hint="eastAsia"/>
          <w:b/>
          <w:bCs/>
          <w:rtl/>
          <w:lang w:val="en-US" w:bidi="ar-SY"/>
        </w:rPr>
        <w:t>من</w:t>
      </w:r>
      <w:r w:rsidRPr="00584787">
        <w:rPr>
          <w:b/>
          <w:bCs/>
          <w:rtl/>
          <w:lang w:val="en-US" w:bidi="ar-SY"/>
        </w:rPr>
        <w:t xml:space="preserve"> </w:t>
      </w:r>
      <w:r w:rsidRPr="00584787">
        <w:rPr>
          <w:rFonts w:hint="eastAsia"/>
          <w:b/>
          <w:bCs/>
          <w:rtl/>
          <w:lang w:val="en-US" w:bidi="ar-SY"/>
        </w:rPr>
        <w:t>خلال</w:t>
      </w:r>
      <w:r w:rsidRPr="00584787">
        <w:rPr>
          <w:b/>
          <w:bCs/>
          <w:rtl/>
          <w:lang w:val="en-US" w:bidi="ar-SY"/>
        </w:rPr>
        <w:t>:</w:t>
      </w:r>
    </w:p>
    <w:p w14:paraId="79991F97" w14:textId="0E568EAB" w:rsidR="00D713FA" w:rsidRDefault="00D713FA" w:rsidP="00D713FA">
      <w:pPr>
        <w:pStyle w:val="ListParagraph"/>
        <w:numPr>
          <w:ilvl w:val="0"/>
          <w:numId w:val="11"/>
        </w:numPr>
        <w:bidi/>
        <w:rPr>
          <w:lang w:val="en-US" w:bidi="ar-SY"/>
        </w:rPr>
      </w:pPr>
      <w:r>
        <w:rPr>
          <w:rFonts w:hint="cs"/>
          <w:rtl/>
          <w:lang w:val="en-US" w:bidi="ar-SY"/>
        </w:rPr>
        <w:t xml:space="preserve">مساعدة الأطفال على التحدث حول </w:t>
      </w:r>
      <w:r w:rsidR="001F7F75">
        <w:rPr>
          <w:rFonts w:hint="cs"/>
          <w:rtl/>
          <w:lang w:val="en-US" w:bidi="ar-SY"/>
        </w:rPr>
        <w:t>ما سيكتبونه ومساعدتهم على تنظيم خواطرهم وشرح أفكارهم (مثل ما الكلمات التي تعتقد أنك ستستخدمها في كتابتك؟)</w:t>
      </w:r>
    </w:p>
    <w:p w14:paraId="29ABFA28" w14:textId="483A5AE9" w:rsidR="001F7F75" w:rsidRDefault="001F7F75" w:rsidP="001F7F75">
      <w:pPr>
        <w:pStyle w:val="ListParagraph"/>
        <w:numPr>
          <w:ilvl w:val="0"/>
          <w:numId w:val="11"/>
        </w:numPr>
        <w:bidi/>
        <w:rPr>
          <w:lang w:val="en-US" w:bidi="ar-SY"/>
        </w:rPr>
      </w:pPr>
      <w:r>
        <w:rPr>
          <w:rFonts w:hint="cs"/>
          <w:rtl/>
          <w:lang w:val="en-US" w:bidi="ar-SY"/>
        </w:rPr>
        <w:t>خلق فرص ممتعة وذات مغزى للأطفال للكتابة (مثل إنشاء بطاقات تهنئة وقوائم تسوق ودعوات للحفلات ورسائل شكر، الخ)</w:t>
      </w:r>
    </w:p>
    <w:p w14:paraId="01BE6D1F" w14:textId="1D2C8AB9" w:rsidR="001F7F75" w:rsidRPr="00D713FA" w:rsidRDefault="001F7F75" w:rsidP="001F7F75">
      <w:pPr>
        <w:pStyle w:val="ListParagraph"/>
        <w:numPr>
          <w:ilvl w:val="0"/>
          <w:numId w:val="11"/>
        </w:numPr>
        <w:bidi/>
        <w:rPr>
          <w:rtl/>
          <w:lang w:val="en-US" w:bidi="ar-SY"/>
        </w:rPr>
      </w:pPr>
      <w:r>
        <w:rPr>
          <w:rFonts w:hint="cs"/>
          <w:rtl/>
          <w:lang w:val="en-US" w:bidi="ar-SY"/>
        </w:rPr>
        <w:t xml:space="preserve">قراءة نصوص متنوعة سويةً (مثل القصائد والقصص والكتب ذات الفصول ورسائل البريد الإلكتروني والمقالات والمعلومات الواقعية) </w:t>
      </w:r>
      <w:proofErr w:type="spellStart"/>
      <w:r w:rsidR="005F7E35">
        <w:rPr>
          <w:rFonts w:hint="cs"/>
          <w:rtl/>
          <w:lang w:val="en-US" w:bidi="ar-SY"/>
        </w:rPr>
        <w:t>لإطلاع</w:t>
      </w:r>
      <w:proofErr w:type="spellEnd"/>
      <w:r w:rsidR="005F7E35">
        <w:rPr>
          <w:rFonts w:hint="cs"/>
          <w:rtl/>
          <w:lang w:val="en-US" w:bidi="ar-SY"/>
        </w:rPr>
        <w:t xml:space="preserve"> الأطفال على أشكال متنوعة من الكتابات</w:t>
      </w:r>
    </w:p>
    <w:p w14:paraId="21D0B2F5" w14:textId="77777777" w:rsidR="00B23CE6" w:rsidRPr="00B23CE6" w:rsidRDefault="00B23CE6" w:rsidP="00B23CE6">
      <w:pPr>
        <w:bidi/>
        <w:rPr>
          <w:rtl/>
          <w:lang w:val="en-US" w:bidi="ar-SY"/>
        </w:rPr>
      </w:pPr>
    </w:p>
    <w:p w14:paraId="54EFC52D" w14:textId="77777777" w:rsidR="00372DB7" w:rsidRPr="00DB2B6B" w:rsidRDefault="00372DB7" w:rsidP="00372DB7">
      <w:pPr>
        <w:bidi/>
        <w:ind w:left="1080"/>
        <w:rPr>
          <w:rtl/>
          <w:lang w:val="en-US" w:bidi="ar-SY"/>
        </w:rPr>
      </w:pPr>
    </w:p>
    <w:p w14:paraId="5E3D600E" w14:textId="77777777" w:rsidR="006B19A1" w:rsidRPr="007840DA" w:rsidRDefault="006B19A1" w:rsidP="006B19A1">
      <w:pPr>
        <w:bidi/>
        <w:rPr>
          <w:rtl/>
          <w:lang w:val="en-US" w:bidi="ar-SY"/>
        </w:rPr>
      </w:pPr>
    </w:p>
    <w:p w14:paraId="5BA4E529" w14:textId="77777777" w:rsidR="00884389" w:rsidRPr="00380295" w:rsidRDefault="00884389" w:rsidP="00884389">
      <w:pPr>
        <w:bidi/>
        <w:rPr>
          <w:rtl/>
          <w:lang w:val="en-US" w:bidi="ar-SY"/>
        </w:rPr>
      </w:pPr>
    </w:p>
    <w:p w14:paraId="2E531F6F" w14:textId="77777777" w:rsidR="00380295" w:rsidRDefault="00380295" w:rsidP="00380295">
      <w:pPr>
        <w:bidi/>
        <w:rPr>
          <w:rtl/>
          <w:lang w:val="en-US" w:bidi="ar-SY"/>
        </w:rPr>
      </w:pPr>
    </w:p>
    <w:p w14:paraId="7364A18F" w14:textId="77777777" w:rsidR="00321DC6" w:rsidRPr="009B0AC6" w:rsidRDefault="00321DC6" w:rsidP="00321DC6">
      <w:pPr>
        <w:bidi/>
        <w:rPr>
          <w:rtl/>
          <w:lang w:val="en-US" w:bidi="ar-SY"/>
        </w:rPr>
      </w:pPr>
    </w:p>
    <w:p w14:paraId="29E83BE1" w14:textId="64071EC7" w:rsidR="00607E3C" w:rsidRPr="00607E3C" w:rsidRDefault="00A0402D" w:rsidP="00A0402D">
      <w:pPr>
        <w:bidi/>
        <w:rPr>
          <w:rtl/>
          <w:lang w:val="en-US" w:bidi="ar-SY"/>
        </w:rPr>
      </w:pPr>
      <w:r>
        <w:rPr>
          <w:rFonts w:hint="cs"/>
          <w:rtl/>
          <w:lang w:val="en-US" w:bidi="ar-SY"/>
        </w:rPr>
        <w:t xml:space="preserve"> </w:t>
      </w:r>
    </w:p>
    <w:sectPr w:rsidR="00607E3C" w:rsidRPr="00607E3C" w:rsidSect="009B0AC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36C"/>
    <w:multiLevelType w:val="hybridMultilevel"/>
    <w:tmpl w:val="8B34CF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194602"/>
    <w:multiLevelType w:val="hybridMultilevel"/>
    <w:tmpl w:val="FD6E278C"/>
    <w:lvl w:ilvl="0" w:tplc="7E46B33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6C3D48"/>
    <w:multiLevelType w:val="hybridMultilevel"/>
    <w:tmpl w:val="76DE8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7D11B0"/>
    <w:multiLevelType w:val="hybridMultilevel"/>
    <w:tmpl w:val="3EF0DFBA"/>
    <w:lvl w:ilvl="0" w:tplc="7E46B33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21775B"/>
    <w:multiLevelType w:val="hybridMultilevel"/>
    <w:tmpl w:val="604011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4423267F"/>
    <w:multiLevelType w:val="hybridMultilevel"/>
    <w:tmpl w:val="3C6C4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BF5BCA"/>
    <w:multiLevelType w:val="hybridMultilevel"/>
    <w:tmpl w:val="48E4CF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7E69A4"/>
    <w:multiLevelType w:val="hybridMultilevel"/>
    <w:tmpl w:val="A018460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CE040E"/>
    <w:multiLevelType w:val="hybridMultilevel"/>
    <w:tmpl w:val="7EAE7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3642C4"/>
    <w:multiLevelType w:val="hybridMultilevel"/>
    <w:tmpl w:val="3DF65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97A2B1A"/>
    <w:multiLevelType w:val="hybridMultilevel"/>
    <w:tmpl w:val="8F44B8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1098182">
    <w:abstractNumId w:val="3"/>
  </w:num>
  <w:num w:numId="2" w16cid:durableId="1557660095">
    <w:abstractNumId w:val="1"/>
  </w:num>
  <w:num w:numId="3" w16cid:durableId="2060587657">
    <w:abstractNumId w:val="7"/>
  </w:num>
  <w:num w:numId="4" w16cid:durableId="27997372">
    <w:abstractNumId w:val="5"/>
  </w:num>
  <w:num w:numId="5" w16cid:durableId="737630918">
    <w:abstractNumId w:val="0"/>
  </w:num>
  <w:num w:numId="6" w16cid:durableId="1261914798">
    <w:abstractNumId w:val="2"/>
  </w:num>
  <w:num w:numId="7" w16cid:durableId="604576615">
    <w:abstractNumId w:val="10"/>
  </w:num>
  <w:num w:numId="8" w16cid:durableId="1896238280">
    <w:abstractNumId w:val="6"/>
  </w:num>
  <w:num w:numId="9" w16cid:durableId="265161179">
    <w:abstractNumId w:val="4"/>
  </w:num>
  <w:num w:numId="10" w16cid:durableId="1930772993">
    <w:abstractNumId w:val="9"/>
  </w:num>
  <w:num w:numId="11" w16cid:durableId="932125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23"/>
    <w:rsid w:val="00036498"/>
    <w:rsid w:val="00051FBC"/>
    <w:rsid w:val="00084475"/>
    <w:rsid w:val="0015507C"/>
    <w:rsid w:val="00183395"/>
    <w:rsid w:val="001E4E4F"/>
    <w:rsid w:val="001F7F75"/>
    <w:rsid w:val="002A7550"/>
    <w:rsid w:val="002C5273"/>
    <w:rsid w:val="00321DC6"/>
    <w:rsid w:val="00372DB7"/>
    <w:rsid w:val="00380295"/>
    <w:rsid w:val="00393DF3"/>
    <w:rsid w:val="003F0A53"/>
    <w:rsid w:val="00436219"/>
    <w:rsid w:val="00466B46"/>
    <w:rsid w:val="00467A0B"/>
    <w:rsid w:val="004C0FD8"/>
    <w:rsid w:val="004C5F50"/>
    <w:rsid w:val="00584787"/>
    <w:rsid w:val="005873BA"/>
    <w:rsid w:val="00594F74"/>
    <w:rsid w:val="005B66F5"/>
    <w:rsid w:val="005F7E35"/>
    <w:rsid w:val="00607E3C"/>
    <w:rsid w:val="00612428"/>
    <w:rsid w:val="00670623"/>
    <w:rsid w:val="006B19A1"/>
    <w:rsid w:val="006E34D9"/>
    <w:rsid w:val="00715600"/>
    <w:rsid w:val="0074600A"/>
    <w:rsid w:val="007840DA"/>
    <w:rsid w:val="008037BC"/>
    <w:rsid w:val="0080708A"/>
    <w:rsid w:val="00837F6B"/>
    <w:rsid w:val="00884389"/>
    <w:rsid w:val="009B0AC6"/>
    <w:rsid w:val="009B6FBB"/>
    <w:rsid w:val="009F1EDB"/>
    <w:rsid w:val="00A0402D"/>
    <w:rsid w:val="00A42460"/>
    <w:rsid w:val="00AC4332"/>
    <w:rsid w:val="00B16096"/>
    <w:rsid w:val="00B16FCD"/>
    <w:rsid w:val="00B23CE6"/>
    <w:rsid w:val="00B570E8"/>
    <w:rsid w:val="00B95028"/>
    <w:rsid w:val="00C07FFA"/>
    <w:rsid w:val="00C761F5"/>
    <w:rsid w:val="00CD159E"/>
    <w:rsid w:val="00D20CC2"/>
    <w:rsid w:val="00D713FA"/>
    <w:rsid w:val="00DB2B6B"/>
    <w:rsid w:val="00E03B22"/>
    <w:rsid w:val="00E2560C"/>
    <w:rsid w:val="00E35FF4"/>
    <w:rsid w:val="00E53019"/>
    <w:rsid w:val="00FA4C68"/>
    <w:rsid w:val="00FE3C9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5288"/>
  <w15:chartTrackingRefBased/>
  <w15:docId w15:val="{B0226A58-419D-41CC-8AF6-C401F98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FF4"/>
    <w:pPr>
      <w:autoSpaceDE w:val="0"/>
      <w:autoSpaceDN w:val="0"/>
      <w:adjustRightInd w:val="0"/>
      <w:spacing w:after="0" w:line="240" w:lineRule="auto"/>
    </w:pPr>
    <w:rPr>
      <w:rFonts w:ascii="Myriad Pro Light Cond" w:hAnsi="Myriad Pro Light Cond" w:cs="Myriad Pro Light Cond"/>
      <w:color w:val="000000"/>
      <w:sz w:val="24"/>
      <w:szCs w:val="24"/>
    </w:rPr>
  </w:style>
  <w:style w:type="character" w:customStyle="1" w:styleId="A1">
    <w:name w:val="A1"/>
    <w:uiPriority w:val="99"/>
    <w:rsid w:val="00E35FF4"/>
    <w:rPr>
      <w:rFonts w:cs="Myriad Pro Light"/>
      <w:b/>
      <w:bCs/>
      <w:color w:val="000000"/>
      <w:sz w:val="26"/>
      <w:szCs w:val="26"/>
    </w:rPr>
  </w:style>
  <w:style w:type="character" w:customStyle="1" w:styleId="A2">
    <w:name w:val="A2"/>
    <w:uiPriority w:val="99"/>
    <w:rsid w:val="00E35FF4"/>
    <w:rPr>
      <w:rFonts w:cs="Myriad Pro"/>
      <w:color w:val="000000"/>
      <w:sz w:val="22"/>
      <w:szCs w:val="22"/>
    </w:rPr>
  </w:style>
  <w:style w:type="paragraph" w:styleId="ListParagraph">
    <w:name w:val="List Paragraph"/>
    <w:basedOn w:val="Normal"/>
    <w:uiPriority w:val="34"/>
    <w:qFormat/>
    <w:rsid w:val="009B0AC6"/>
    <w:pPr>
      <w:ind w:left="720"/>
      <w:contextualSpacing/>
    </w:pPr>
  </w:style>
  <w:style w:type="paragraph" w:styleId="Revision">
    <w:name w:val="Revision"/>
    <w:hidden/>
    <w:uiPriority w:val="99"/>
    <w:semiHidden/>
    <w:rsid w:val="00466B46"/>
    <w:pPr>
      <w:spacing w:after="0" w:line="240" w:lineRule="auto"/>
    </w:pPr>
  </w:style>
  <w:style w:type="character" w:styleId="CommentReference">
    <w:name w:val="annotation reference"/>
    <w:basedOn w:val="DefaultParagraphFont"/>
    <w:uiPriority w:val="99"/>
    <w:semiHidden/>
    <w:unhideWhenUsed/>
    <w:rsid w:val="00FA4C68"/>
    <w:rPr>
      <w:sz w:val="16"/>
      <w:szCs w:val="16"/>
    </w:rPr>
  </w:style>
  <w:style w:type="paragraph" w:styleId="CommentText">
    <w:name w:val="annotation text"/>
    <w:basedOn w:val="Normal"/>
    <w:link w:val="CommentTextChar"/>
    <w:uiPriority w:val="99"/>
    <w:unhideWhenUsed/>
    <w:rsid w:val="00FA4C68"/>
    <w:pPr>
      <w:spacing w:line="240" w:lineRule="auto"/>
    </w:pPr>
    <w:rPr>
      <w:sz w:val="20"/>
      <w:szCs w:val="20"/>
    </w:rPr>
  </w:style>
  <w:style w:type="character" w:customStyle="1" w:styleId="CommentTextChar">
    <w:name w:val="Comment Text Char"/>
    <w:basedOn w:val="DefaultParagraphFont"/>
    <w:link w:val="CommentText"/>
    <w:uiPriority w:val="99"/>
    <w:rsid w:val="00FA4C68"/>
    <w:rPr>
      <w:sz w:val="20"/>
      <w:szCs w:val="20"/>
    </w:rPr>
  </w:style>
  <w:style w:type="paragraph" w:styleId="CommentSubject">
    <w:name w:val="annotation subject"/>
    <w:basedOn w:val="CommentText"/>
    <w:next w:val="CommentText"/>
    <w:link w:val="CommentSubjectChar"/>
    <w:uiPriority w:val="99"/>
    <w:semiHidden/>
    <w:unhideWhenUsed/>
    <w:rsid w:val="00FA4C68"/>
    <w:rPr>
      <w:b/>
      <w:bCs/>
    </w:rPr>
  </w:style>
  <w:style w:type="character" w:customStyle="1" w:styleId="CommentSubjectChar">
    <w:name w:val="Comment Subject Char"/>
    <w:basedOn w:val="CommentTextChar"/>
    <w:link w:val="CommentSubject"/>
    <w:uiPriority w:val="99"/>
    <w:semiHidden/>
    <w:rsid w:val="00FA4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Sharafaldeen</dc:creator>
  <cp:keywords/>
  <dc:description/>
  <cp:lastModifiedBy>Mohammad Sharafaldeen</cp:lastModifiedBy>
  <cp:revision>3</cp:revision>
  <dcterms:created xsi:type="dcterms:W3CDTF">2022-05-31T18:18:00Z</dcterms:created>
  <dcterms:modified xsi:type="dcterms:W3CDTF">2022-05-31T18:21:00Z</dcterms:modified>
</cp:coreProperties>
</file>