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20E85" w14:textId="77777777" w:rsidR="00F7798B" w:rsidRPr="00C061CD" w:rsidRDefault="00F7798B">
      <w:pPr>
        <w:pStyle w:val="BodyText"/>
        <w:rPr>
          <w:rFonts w:ascii="Times New Roman"/>
          <w:sz w:val="20"/>
          <w:lang w:val="pt-PT"/>
        </w:rPr>
      </w:pPr>
    </w:p>
    <w:p w14:paraId="1D83C7D4" w14:textId="77777777" w:rsidR="00F7798B" w:rsidRPr="00C061CD" w:rsidRDefault="00F7798B">
      <w:pPr>
        <w:pStyle w:val="BodyText"/>
        <w:spacing w:before="11"/>
        <w:rPr>
          <w:rFonts w:ascii="Times New Roman"/>
          <w:sz w:val="28"/>
          <w:lang w:val="pt-PT"/>
        </w:rPr>
      </w:pPr>
    </w:p>
    <w:p w14:paraId="6395DCBE" w14:textId="22414616" w:rsidR="00F7798B" w:rsidRPr="00C061CD" w:rsidRDefault="002C1B18">
      <w:pPr>
        <w:pStyle w:val="Title"/>
        <w:rPr>
          <w:lang w:val="pt-PT"/>
        </w:rPr>
      </w:pPr>
      <w:r w:rsidRPr="00C061CD">
        <w:rPr>
          <w:noProof/>
          <w:sz w:val="40"/>
          <w:lang w:val="pt-PT"/>
        </w:rPr>
        <w:drawing>
          <wp:anchor distT="0" distB="0" distL="0" distR="0" simplePos="0" relativeHeight="251655168" behindDoc="0" locked="0" layoutInCell="1" allowOverlap="1" wp14:anchorId="3FD57F70" wp14:editId="7C86B6FD">
            <wp:simplePos x="0" y="0"/>
            <wp:positionH relativeFrom="page">
              <wp:posOffset>361568</wp:posOffset>
            </wp:positionH>
            <wp:positionV relativeFrom="paragraph">
              <wp:posOffset>-359609</wp:posOffset>
            </wp:positionV>
            <wp:extent cx="1088136" cy="106984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35C" w:rsidRPr="00C061CD">
        <w:rPr>
          <w:sz w:val="40"/>
          <w:lang w:val="pt-PT"/>
        </w:rPr>
        <w:pict w14:anchorId="3190C7E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97" type="#_x0000_t136" style="position:absolute;left:0;text-align:left;margin-left:442.3pt;margin-top:53.55pt;width:3.9pt;height:8.55pt;rotation:2;z-index:15735808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 w:rsidR="003C135C" w:rsidRPr="00C061CD">
        <w:rPr>
          <w:sz w:val="40"/>
          <w:lang w:val="pt-PT"/>
        </w:rPr>
        <w:pict w14:anchorId="1A51AD55">
          <v:shape id="_x0000_s1396" type="#_x0000_t136" style="position:absolute;left:0;text-align:left;margin-left:446.05pt;margin-top:53.7pt;width:2.55pt;height:8.55pt;rotation:3;z-index:15737856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 w:rsidR="003C135C" w:rsidRPr="00C061CD">
        <w:rPr>
          <w:sz w:val="40"/>
          <w:lang w:val="pt-PT"/>
        </w:rPr>
        <w:pict w14:anchorId="42E36477">
          <v:shape id="_x0000_s1394" type="#_x0000_t136" style="position:absolute;left:0;text-align:left;margin-left:448.55pt;margin-top:53.95pt;width:3.5pt;height:8.55pt;rotation:5;z-index:15742976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 w:rsidR="003C135C" w:rsidRPr="00C061CD">
        <w:rPr>
          <w:sz w:val="40"/>
          <w:lang w:val="pt-PT"/>
        </w:rPr>
        <w:pict w14:anchorId="03FFC18D">
          <v:shape id="_x0000_s1392" type="#_x0000_t136" style="position:absolute;left:0;text-align:left;margin-left:451.95pt;margin-top:54.25pt;width:2.85pt;height:8.55pt;rotation:6;z-index:15744512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3C135C" w:rsidRPr="00C061CD">
        <w:rPr>
          <w:sz w:val="40"/>
          <w:lang w:val="pt-PT"/>
        </w:rPr>
        <w:pict w14:anchorId="05B0FB5E">
          <v:shape id="_x0000_s1391" type="#_x0000_t136" style="position:absolute;left:0;text-align:left;margin-left:454.9pt;margin-top:54.6pt;width:2.6pt;height:8.55pt;rotation:7;z-index:15746048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 w:rsidR="003C135C" w:rsidRPr="00C061CD">
        <w:rPr>
          <w:sz w:val="40"/>
          <w:lang w:val="pt-PT"/>
        </w:rPr>
        <w:pict w14:anchorId="73733666">
          <v:shape id="_x0000_s1388" type="#_x0000_t136" style="position:absolute;left:0;text-align:left;margin-left:457.4pt;margin-top:54.9pt;width:1.9pt;height:8.55pt;rotation:8;z-index:15749632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="003C135C" w:rsidRPr="00C061CD">
        <w:rPr>
          <w:sz w:val="40"/>
          <w:lang w:val="pt-PT"/>
        </w:rPr>
        <w:pict w14:anchorId="25FAED2E">
          <v:shape id="_x0000_s1387" type="#_x0000_t136" style="position:absolute;left:0;text-align:left;margin-left:459.15pt;margin-top:55.25pt;width:2.8pt;height:8.55pt;rotation:9;z-index:15751680;mso-position-horizontal-relative:page;mso-position-vertical-relative:text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3C135C" w:rsidRPr="00C061CD">
        <w:rPr>
          <w:sz w:val="40"/>
          <w:lang w:val="pt-PT"/>
        </w:rPr>
        <w:pict w14:anchorId="408E46CC">
          <v:shape id="_x0000_s1385" type="#_x0000_t136" style="position:absolute;left:0;text-align:left;margin-left:461.8pt;margin-top:55.75pt;width:3.6pt;height:8.55pt;rotation:10;z-index:15753728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3C135C" w:rsidRPr="00C061CD">
        <w:rPr>
          <w:sz w:val="40"/>
          <w:lang w:val="pt-PT"/>
        </w:rPr>
        <w:pict w14:anchorId="621DBBC5">
          <v:shape id="_x0000_s1371" type="#_x0000_t136" style="position:absolute;left:0;text-align:left;margin-left:511.9pt;margin-top:95.95pt;width:3.5pt;height:8.65pt;rotation:38;z-index:15786496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3C135C" w:rsidRPr="00C061CD">
        <w:rPr>
          <w:sz w:val="40"/>
          <w:lang w:val="pt-PT"/>
        </w:rPr>
        <w:pict w14:anchorId="29B96DBA">
          <v:shape id="_x0000_s1370" type="#_x0000_t136" style="position:absolute;left:0;text-align:left;margin-left:514.45pt;margin-top:98.2pt;width:3.8pt;height:8.65pt;rotation:40;z-index:15787520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 w:rsidR="003C135C" w:rsidRPr="00C061CD">
        <w:rPr>
          <w:sz w:val="40"/>
          <w:lang w:val="pt-PT"/>
        </w:rPr>
        <w:pict w14:anchorId="038A68DB">
          <v:shape id="_x0000_s1357" type="#_x0000_t136" style="position:absolute;left:0;text-align:left;margin-left:412.1pt;margin-top:55.4pt;width:4.05pt;height:8.55pt;rotation:351;z-index:15891968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="003C135C" w:rsidRPr="00C061CD">
        <w:rPr>
          <w:sz w:val="40"/>
          <w:lang w:val="pt-PT"/>
        </w:rPr>
        <w:pict w14:anchorId="4D66E5CF">
          <v:shape id="_x0000_s1355" type="#_x0000_t136" style="position:absolute;left:0;text-align:left;margin-left:415.95pt;margin-top:54.8pt;width:3.5pt;height:8.55pt;rotation:352;z-index:15894528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3C135C" w:rsidRPr="00C061CD">
        <w:rPr>
          <w:sz w:val="40"/>
          <w:lang w:val="pt-PT"/>
        </w:rPr>
        <w:pict w14:anchorId="30D14110">
          <v:shape id="_x0000_s1352" type="#_x0000_t136" style="position:absolute;left:0;text-align:left;margin-left:419.4pt;margin-top:54.35pt;width:4.15pt;height:8.55pt;rotation:354;z-index:15899136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fl"/>
            <w10:wrap anchorx="page"/>
          </v:shape>
        </w:pict>
      </w:r>
      <w:r w:rsidR="003C135C" w:rsidRPr="00C061CD">
        <w:rPr>
          <w:sz w:val="40"/>
          <w:lang w:val="pt-PT"/>
        </w:rPr>
        <w:pict w14:anchorId="028C6D44">
          <v:shape id="_x0000_s1350" type="#_x0000_t136" style="position:absolute;left:0;text-align:left;margin-left:423.45pt;margin-top:53.95pt;width:3.5pt;height:8.55pt;rotation:355;z-index:15902208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3C135C" w:rsidRPr="00C061CD">
        <w:rPr>
          <w:sz w:val="40"/>
          <w:lang w:val="pt-PT"/>
        </w:rPr>
        <w:pict w14:anchorId="0CDEAE95">
          <v:shape id="_x0000_s1347" type="#_x0000_t136" style="position:absolute;left:0;text-align:left;margin-left:426.85pt;margin-top:53.7pt;width:2.9pt;height:8.55pt;rotation:357;z-index:15906816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3C135C" w:rsidRPr="00C061CD">
        <w:rPr>
          <w:sz w:val="40"/>
          <w:lang w:val="pt-PT"/>
        </w:rPr>
        <w:pict w14:anchorId="7FDD7654">
          <v:shape id="_x0000_s1345" type="#_x0000_t136" style="position:absolute;left:0;text-align:left;margin-left:429.85pt;margin-top:53.55pt;width:2.65pt;height:8.55pt;rotation:358;z-index:15908352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 w:rsidR="003C135C" w:rsidRPr="00C061CD">
        <w:rPr>
          <w:sz w:val="40"/>
          <w:lang w:val="pt-PT"/>
        </w:rPr>
        <w:pict w14:anchorId="6E1162A8">
          <v:shape id="_x0000_s1344" type="#_x0000_t136" style="position:absolute;left:0;text-align:left;margin-left:432.35pt;margin-top:53.45pt;width:1.95pt;height:8.55pt;rotation:359;z-index:15910912;mso-position-horizontal-relative:page;mso-position-vertical-relative:text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="00E4423A" w:rsidRPr="00C061CD">
        <w:rPr>
          <w:color w:val="2261AE"/>
          <w:w w:val="80"/>
          <w:sz w:val="40"/>
          <w:lang w:val="pt-PT"/>
        </w:rPr>
        <w:t>Instruç</w:t>
      </w:r>
      <w:r w:rsidR="00572DCF" w:rsidRPr="00C061CD">
        <w:rPr>
          <w:color w:val="2261AE"/>
          <w:w w:val="80"/>
          <w:sz w:val="40"/>
          <w:lang w:val="pt-PT"/>
        </w:rPr>
        <w:t>ão</w:t>
      </w:r>
      <w:r w:rsidR="00E4423A" w:rsidRPr="00C061CD">
        <w:rPr>
          <w:color w:val="2261AE"/>
          <w:w w:val="80"/>
          <w:sz w:val="40"/>
          <w:lang w:val="pt-PT"/>
        </w:rPr>
        <w:t xml:space="preserve"> de </w:t>
      </w:r>
      <w:r w:rsidR="00CD5673" w:rsidRPr="00C061CD">
        <w:rPr>
          <w:color w:val="2261AE"/>
          <w:w w:val="80"/>
          <w:sz w:val="40"/>
          <w:lang w:val="pt-PT"/>
        </w:rPr>
        <w:t>L</w:t>
      </w:r>
      <w:r w:rsidR="00E4423A" w:rsidRPr="00C061CD">
        <w:rPr>
          <w:color w:val="2261AE"/>
          <w:w w:val="80"/>
          <w:sz w:val="40"/>
          <w:lang w:val="pt-PT"/>
        </w:rPr>
        <w:t xml:space="preserve">eitura </w:t>
      </w:r>
      <w:r w:rsidR="00CD5673" w:rsidRPr="00C061CD">
        <w:rPr>
          <w:color w:val="2261AE"/>
          <w:w w:val="80"/>
          <w:sz w:val="40"/>
          <w:lang w:val="pt-PT"/>
        </w:rPr>
        <w:t>P</w:t>
      </w:r>
      <w:r w:rsidR="00E4423A" w:rsidRPr="00C061CD">
        <w:rPr>
          <w:color w:val="2261AE"/>
          <w:w w:val="80"/>
          <w:sz w:val="40"/>
          <w:lang w:val="pt-PT"/>
        </w:rPr>
        <w:t>recoce do TDSB</w:t>
      </w:r>
      <w:r w:rsidRPr="00C061CD">
        <w:rPr>
          <w:color w:val="2261AE"/>
          <w:w w:val="80"/>
          <w:sz w:val="40"/>
          <w:lang w:val="pt-PT"/>
        </w:rPr>
        <w:t>:</w:t>
      </w:r>
      <w:r w:rsidRPr="00C061CD">
        <w:rPr>
          <w:color w:val="2261AE"/>
          <w:spacing w:val="-17"/>
          <w:w w:val="80"/>
          <w:sz w:val="40"/>
          <w:lang w:val="pt-PT"/>
        </w:rPr>
        <w:t xml:space="preserve"> </w:t>
      </w:r>
      <w:r w:rsidR="00E4423A" w:rsidRPr="00C061CD">
        <w:rPr>
          <w:color w:val="2261AE"/>
          <w:spacing w:val="-17"/>
          <w:w w:val="80"/>
          <w:sz w:val="40"/>
          <w:lang w:val="pt-PT"/>
        </w:rPr>
        <w:t>Guia para a Família e Cuidadores</w:t>
      </w:r>
      <w:r w:rsidR="00E4423A" w:rsidRPr="00C061CD">
        <w:rPr>
          <w:color w:val="2261AE"/>
          <w:spacing w:val="-17"/>
          <w:w w:val="80"/>
          <w:lang w:val="pt-PT"/>
        </w:rPr>
        <w:t xml:space="preserve"> </w:t>
      </w:r>
    </w:p>
    <w:p w14:paraId="07423EDE" w14:textId="473A12EF" w:rsidR="00F7798B" w:rsidRPr="00C061CD" w:rsidRDefault="00687BEF">
      <w:pPr>
        <w:pStyle w:val="BodyText"/>
        <w:spacing w:before="7"/>
        <w:rPr>
          <w:rFonts w:ascii="Arial Narrow"/>
          <w:b/>
          <w:sz w:val="28"/>
          <w:lang w:val="pt-PT"/>
        </w:rPr>
      </w:pPr>
      <w:r w:rsidRPr="00C061CD">
        <w:rPr>
          <w:b/>
          <w:noProof/>
          <w:color w:val="231F20"/>
          <w:lang w:val="pt-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187DC1" wp14:editId="3A867BEC">
                <wp:simplePos x="0" y="0"/>
                <wp:positionH relativeFrom="column">
                  <wp:posOffset>4071620</wp:posOffset>
                </wp:positionH>
                <wp:positionV relativeFrom="paragraph">
                  <wp:posOffset>283210</wp:posOffset>
                </wp:positionV>
                <wp:extent cx="2360930" cy="5125720"/>
                <wp:effectExtent l="0" t="0" r="17780" b="1778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2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E15A" w14:textId="77777777" w:rsidR="00687BEF" w:rsidRPr="00AA74ED" w:rsidRDefault="00687BEF" w:rsidP="00687BEF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Outer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ring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: </w:t>
                            </w:r>
                          </w:p>
                          <w:p w14:paraId="3DF82837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Prática reflexiva</w:t>
                            </w:r>
                          </w:p>
                          <w:p w14:paraId="742B9CBF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Equidade, antirracismo, </w:t>
                            </w:r>
                            <w:proofErr w:type="spellStart"/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anti-opressão</w:t>
                            </w:r>
                            <w:proofErr w:type="spellEnd"/>
                          </w:p>
                          <w:p w14:paraId="48293243" w14:textId="77777777" w:rsidR="00687BEF" w:rsidRPr="00AA74ED" w:rsidRDefault="00687BEF" w:rsidP="00687BEF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Outer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blue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ring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14:paraId="6F7A1D50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Aprendizagem baseada em jogos e perguntas</w:t>
                            </w:r>
                          </w:p>
                          <w:p w14:paraId="3AC37242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Pedagogia culturalmente relevante e responsiva</w:t>
                            </w:r>
                          </w:p>
                          <w:p w14:paraId="770332E7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Literacia abrangente</w:t>
                            </w:r>
                          </w:p>
                          <w:p w14:paraId="50C4BB75" w14:textId="77777777" w:rsidR="00687BEF" w:rsidRPr="00AA74ED" w:rsidRDefault="00687BEF" w:rsidP="00687BEF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White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ring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: </w:t>
                            </w:r>
                          </w:p>
                          <w:p w14:paraId="265854F1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Instrução explícita e sistemática dos cinco pilares da leitura precoce</w:t>
                            </w:r>
                          </w:p>
                          <w:p w14:paraId="25BF686F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Fluência</w:t>
                            </w:r>
                          </w:p>
                          <w:p w14:paraId="3B163DB8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Princípio alfabético</w:t>
                            </w:r>
                          </w:p>
                          <w:p w14:paraId="5F4A9C0D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Compreensão</w:t>
                            </w:r>
                          </w:p>
                          <w:p w14:paraId="4C518141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Consciência fonémica</w:t>
                            </w:r>
                          </w:p>
                          <w:p w14:paraId="6DD86EFB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Vocabulário</w:t>
                            </w:r>
                          </w:p>
                          <w:p w14:paraId="23268141" w14:textId="77777777" w:rsidR="00687BEF" w:rsidRPr="00AA74ED" w:rsidRDefault="00687BEF" w:rsidP="00687BEF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Light green ring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14:paraId="17396E03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Língua oral</w:t>
                            </w:r>
                          </w:p>
                          <w:p w14:paraId="113E22F0" w14:textId="77777777" w:rsidR="00687BEF" w:rsidRPr="00AA74ED" w:rsidRDefault="00687BEF" w:rsidP="00687BE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Green ring:</w:t>
                            </w:r>
                          </w:p>
                          <w:p w14:paraId="17CF0D5C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Avaliações em camadas</w:t>
                            </w:r>
                          </w:p>
                          <w:p w14:paraId="7D40306D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Documentação pedagógica</w:t>
                            </w:r>
                          </w:p>
                          <w:p w14:paraId="228EB3AB" w14:textId="2A45CCA5" w:rsidR="00687BEF" w:rsidRPr="00AA74ED" w:rsidRDefault="00687BEF" w:rsidP="00687BE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Inner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blue</w:t>
                            </w:r>
                            <w:proofErr w:type="spellEnd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4D6231"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ring</w:t>
                            </w:r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14:paraId="578F7A84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Relações</w:t>
                            </w:r>
                          </w:p>
                          <w:p w14:paraId="365BFA29" w14:textId="63F6524B" w:rsidR="00687BEF" w:rsidRPr="00AA74ED" w:rsidRDefault="007D2BFA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Criança – família 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educadores </w:t>
                            </w: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687BEF"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ambiente</w:t>
                            </w:r>
                          </w:p>
                          <w:p w14:paraId="0198D96E" w14:textId="77777777" w:rsidR="00687BEF" w:rsidRPr="00AA74ED" w:rsidRDefault="00687BEF" w:rsidP="00687BE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 xml:space="preserve">Orange </w:t>
                            </w:r>
                            <w:proofErr w:type="spellStart"/>
                            <w:r w:rsidRPr="00AA74ED">
                              <w:rPr>
                                <w:i/>
                                <w:iCs/>
                                <w:sz w:val="16"/>
                                <w:szCs w:val="16"/>
                                <w:lang w:val="pt-PT"/>
                              </w:rPr>
                              <w:t>circle</w:t>
                            </w:r>
                            <w:proofErr w:type="spellEnd"/>
                          </w:p>
                          <w:p w14:paraId="5FD9FEF7" w14:textId="77777777" w:rsidR="00687BEF" w:rsidRPr="00AA74ED" w:rsidRDefault="00687BEF" w:rsidP="00687BE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7"/>
                              </w:numPr>
                              <w:autoSpaceDE/>
                              <w:autoSpaceDN/>
                              <w:spacing w:after="100" w:afterAutospacing="1" w:line="240" w:lineRule="auto"/>
                              <w:contextualSpacing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A74ED">
                              <w:rPr>
                                <w:sz w:val="16"/>
                                <w:szCs w:val="16"/>
                                <w:lang w:val="pt-PT"/>
                              </w:rPr>
                              <w:t>Honrar os pontos fortes, interesses, paixões, identidades e vivências da criança</w:t>
                            </w:r>
                          </w:p>
                          <w:p w14:paraId="5986F16D" w14:textId="50339EC6" w:rsidR="00687BEF" w:rsidRDefault="00687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0.6pt;margin-top:22.3pt;width:185.9pt;height:403.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">
                <v:textbox>
                  <w:txbxContent>
                    <w:p w14:paraId="675EE15A" w14:textId="77777777" w:rsidR="00687BEF" w:rsidRPr="00AA74ED" w:rsidRDefault="00687BEF" w:rsidP="00687BEF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Outer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ring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 xml:space="preserve">: </w:t>
                      </w:r>
                    </w:p>
                    <w:p w14:paraId="3DF82837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Prática reflexiva</w:t>
                      </w:r>
                    </w:p>
                    <w:p w14:paraId="742B9CBF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 xml:space="preserve">Equidade, antirracismo, </w:t>
                      </w:r>
                      <w:proofErr w:type="spellStart"/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anti-opressão</w:t>
                      </w:r>
                      <w:proofErr w:type="spellEnd"/>
                    </w:p>
                    <w:p w14:paraId="48293243" w14:textId="77777777" w:rsidR="00687BEF" w:rsidRPr="00AA74ED" w:rsidRDefault="00687BEF" w:rsidP="00687BEF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Outer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blue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ring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14:paraId="6F7A1D50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Aprendizagem baseada em jogos e perguntas</w:t>
                      </w:r>
                    </w:p>
                    <w:p w14:paraId="3AC37242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Pedagogia culturalmente relevante e responsiva</w:t>
                      </w:r>
                    </w:p>
                    <w:p w14:paraId="770332E7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Literacia abrangente</w:t>
                      </w:r>
                    </w:p>
                    <w:p w14:paraId="50C4BB75" w14:textId="77777777" w:rsidR="00687BEF" w:rsidRPr="00AA74ED" w:rsidRDefault="00687BEF" w:rsidP="00687BEF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White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ring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 xml:space="preserve">: </w:t>
                      </w:r>
                    </w:p>
                    <w:p w14:paraId="265854F1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Instrução explícita e sistemática dos cinco pilares da leitura precoce</w:t>
                      </w:r>
                    </w:p>
                    <w:p w14:paraId="25BF686F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Fluência</w:t>
                      </w:r>
                    </w:p>
                    <w:p w14:paraId="3B163DB8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Princípio alfabético</w:t>
                      </w:r>
                    </w:p>
                    <w:p w14:paraId="5F4A9C0D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Compreensão</w:t>
                      </w:r>
                    </w:p>
                    <w:p w14:paraId="4C518141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Consciência fonémica</w:t>
                      </w:r>
                    </w:p>
                    <w:p w14:paraId="6DD86EFB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Vocabulário</w:t>
                      </w:r>
                    </w:p>
                    <w:p w14:paraId="23268141" w14:textId="77777777" w:rsidR="00687BEF" w:rsidRPr="00AA74ED" w:rsidRDefault="00687BEF" w:rsidP="00687BEF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Light green ring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14:paraId="17396E03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Língua oral</w:t>
                      </w:r>
                    </w:p>
                    <w:p w14:paraId="113E22F0" w14:textId="77777777" w:rsidR="00687BEF" w:rsidRPr="00AA74ED" w:rsidRDefault="00687BEF" w:rsidP="00687BEF">
                      <w:pPr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Green ring:</w:t>
                      </w:r>
                    </w:p>
                    <w:p w14:paraId="17CF0D5C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Avaliações em camadas</w:t>
                      </w:r>
                    </w:p>
                    <w:p w14:paraId="7D40306D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Documentação pedagógica</w:t>
                      </w:r>
                    </w:p>
                    <w:p w14:paraId="228EB3AB" w14:textId="2A45CCA5" w:rsidR="00687BEF" w:rsidRPr="00AA74ED" w:rsidRDefault="00687BEF" w:rsidP="00687BEF">
                      <w:pPr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Inner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blue</w:t>
                      </w:r>
                      <w:proofErr w:type="spellEnd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4D6231"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ring</w:t>
                      </w:r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14:paraId="578F7A84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Relações</w:t>
                      </w:r>
                    </w:p>
                    <w:p w14:paraId="365BFA29" w14:textId="63F6524B" w:rsidR="00687BEF" w:rsidRPr="00AA74ED" w:rsidRDefault="007D2BFA" w:rsidP="00687BEF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16"/>
                          <w:szCs w:val="16"/>
                          <w:lang w:val="pt-PT"/>
                        </w:rPr>
                        <w:t xml:space="preserve">Criança – família 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 xml:space="preserve"> educadores </w:t>
                      </w: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687BEF" w:rsidRPr="00AA74ED">
                        <w:rPr>
                          <w:sz w:val="16"/>
                          <w:szCs w:val="16"/>
                          <w:lang w:val="pt-PT"/>
                        </w:rPr>
                        <w:t>ambiente</w:t>
                      </w:r>
                    </w:p>
                    <w:p w14:paraId="0198D96E" w14:textId="77777777" w:rsidR="00687BEF" w:rsidRPr="00AA74ED" w:rsidRDefault="00687BEF" w:rsidP="00687BEF">
                      <w:pPr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 xml:space="preserve">Orange </w:t>
                      </w:r>
                      <w:proofErr w:type="spellStart"/>
                      <w:r w:rsidRPr="00AA74ED">
                        <w:rPr>
                          <w:i/>
                          <w:iCs/>
                          <w:sz w:val="16"/>
                          <w:szCs w:val="16"/>
                          <w:lang w:val="pt-PT"/>
                        </w:rPr>
                        <w:t>circle</w:t>
                      </w:r>
                      <w:proofErr w:type="spellEnd"/>
                    </w:p>
                    <w:p w14:paraId="5FD9FEF7" w14:textId="77777777" w:rsidR="00687BEF" w:rsidRPr="00AA74ED" w:rsidRDefault="00687BEF" w:rsidP="00687BEF">
                      <w:pPr>
                        <w:pStyle w:val="ListParagraph"/>
                        <w:widowControl/>
                        <w:numPr>
                          <w:ilvl w:val="0"/>
                          <w:numId w:val="17"/>
                        </w:numPr>
                        <w:autoSpaceDE/>
                        <w:autoSpaceDN/>
                        <w:spacing w:after="100" w:afterAutospacing="1" w:line="240" w:lineRule="auto"/>
                        <w:contextualSpacing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AA74ED">
                        <w:rPr>
                          <w:sz w:val="16"/>
                          <w:szCs w:val="16"/>
                          <w:lang w:val="pt-PT"/>
                        </w:rPr>
                        <w:t>Honrar os pontos fortes, interesses, paixões, identidades e vivências da criança</w:t>
                      </w:r>
                    </w:p>
                    <w:p w14:paraId="5986F16D" w14:textId="50339EC6" w:rsidR="00687BEF" w:rsidRDefault="00687BEF"/>
                  </w:txbxContent>
                </v:textbox>
                <w10:wrap type="square"/>
              </v:shape>
            </w:pict>
          </mc:Fallback>
        </mc:AlternateContent>
      </w:r>
    </w:p>
    <w:p w14:paraId="137275F6" w14:textId="77777777" w:rsidR="00F7798B" w:rsidRPr="00C061CD" w:rsidRDefault="00F7798B">
      <w:pPr>
        <w:rPr>
          <w:rFonts w:ascii="Arial Narrow"/>
          <w:sz w:val="28"/>
          <w:lang w:val="pt-PT"/>
        </w:rPr>
        <w:sectPr w:rsidR="00F7798B" w:rsidRPr="00C061CD">
          <w:footerReference w:type="default" r:id="rId9"/>
          <w:type w:val="continuous"/>
          <w:pgSz w:w="12240" w:h="15840"/>
          <w:pgMar w:top="320" w:right="600" w:bottom="840" w:left="460" w:header="0" w:footer="655" w:gutter="0"/>
          <w:pgNumType w:start="1"/>
          <w:cols w:space="720"/>
        </w:sectPr>
      </w:pPr>
    </w:p>
    <w:p w14:paraId="29241165" w14:textId="78FC002B" w:rsidR="00F7798B" w:rsidRPr="00C061CD" w:rsidRDefault="00E4423A" w:rsidP="00D3117E">
      <w:pPr>
        <w:pStyle w:val="Heading1"/>
        <w:rPr>
          <w:b/>
          <w:lang w:val="pt-PT"/>
        </w:rPr>
      </w:pPr>
      <w:r w:rsidRPr="00C061CD">
        <w:rPr>
          <w:b/>
          <w:color w:val="231F20"/>
          <w:lang w:val="pt-PT"/>
        </w:rPr>
        <w:lastRenderedPageBreak/>
        <w:t>Instruç</w:t>
      </w:r>
      <w:r w:rsidR="00C061CD">
        <w:rPr>
          <w:b/>
          <w:color w:val="231F20"/>
          <w:lang w:val="pt-PT"/>
        </w:rPr>
        <w:t>ão</w:t>
      </w:r>
      <w:r w:rsidRPr="00C061CD">
        <w:rPr>
          <w:b/>
          <w:color w:val="231F20"/>
          <w:lang w:val="pt-PT"/>
        </w:rPr>
        <w:t xml:space="preserve"> de Leitura Precoce no </w:t>
      </w:r>
      <w:r w:rsidR="002C1B18" w:rsidRPr="00C061CD">
        <w:rPr>
          <w:b/>
          <w:color w:val="231F20"/>
          <w:lang w:val="pt-PT"/>
        </w:rPr>
        <w:t>TDSB</w:t>
      </w:r>
    </w:p>
    <w:p w14:paraId="36D48C20" w14:textId="5ED204A5" w:rsidR="00F7798B" w:rsidRPr="00C061CD" w:rsidRDefault="003C135C" w:rsidP="00D3117E">
      <w:pPr>
        <w:pStyle w:val="BodyText"/>
        <w:spacing w:before="80"/>
        <w:ind w:left="260" w:right="-21"/>
        <w:rPr>
          <w:lang w:val="pt-PT"/>
        </w:rPr>
      </w:pPr>
      <w:r w:rsidRPr="00C061CD">
        <w:rPr>
          <w:lang w:val="pt-PT"/>
        </w:rPr>
        <w:pict w14:anchorId="4202C902">
          <v:shape id="_x0000_s1338" type="#_x0000_t136" style="position:absolute;left:0;text-align:left;margin-left:346.35pt;margin-top:47.5pt;width:3.7pt;height:8.75pt;rotation:304;z-index:15844352;mso-position-horizontal-relative:page" stroked="f">
            <o:extrusion v:ext="view" autorotationcenter="t"/>
            <v:textpath style="font-family:&quot;Arial Narrow&quot;;font-size:8pt;font-weight:bold;v-text-kern:t;mso-text-shadow:auto" string="d"/>
            <w10:wrap anchorx="page"/>
          </v:shape>
        </w:pict>
      </w:r>
      <w:r w:rsidRPr="00C061CD">
        <w:rPr>
          <w:lang w:val="pt-PT"/>
        </w:rPr>
        <w:pict w14:anchorId="0A953CD8">
          <v:shape id="_x0000_s1341" type="#_x0000_t136" style="position:absolute;left:0;text-align:left;margin-left:332.55pt;margin-top:59.95pt;width:3.6pt;height:8.75pt;rotation:300;z-index:15840768;mso-position-horizontal-relative:page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1A4BDE8C">
          <v:shape id="_x0000_s1340" type="#_x0000_t136" style="position:absolute;left:0;text-align:left;margin-left:334.5pt;margin-top:57.3pt;width:2.75pt;height:8.75pt;rotation:301;z-index:15841280;mso-position-horizontal-relative:page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 w:rsidRPr="00C061CD">
        <w:rPr>
          <w:lang w:val="pt-PT"/>
        </w:rPr>
        <w:pict w14:anchorId="6BA55D8D">
          <v:shape id="_x0000_s1339" type="#_x0000_t136" style="position:absolute;left:0;text-align:left;margin-left:335.7pt;margin-top:54.7pt;width:3.55pt;height:8.75pt;rotation:303;z-index:15843328;mso-position-horizontal-relative:page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7FE62305">
          <v:shape id="_x0000_s1337" type="#_x0000_t136" style="position:absolute;left:0;text-align:left;margin-left:340.5pt;margin-top:47.8pt;width:3.25pt;height:8.7pt;rotation:307;z-index:15846400;mso-position-horizontal-relative:page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 w:rsidRPr="00C061CD">
        <w:rPr>
          <w:lang w:val="pt-PT"/>
        </w:rPr>
        <w:pict w14:anchorId="3ADA7A17">
          <v:shape id="_x0000_s1336" type="#_x0000_t136" style="position:absolute;left:0;text-align:left;margin-left:342.4pt;margin-top:45.25pt;width:3.4pt;height:8.7pt;rotation:308;z-index:15847424;mso-position-horizontal-relative:page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6A8AA72F">
          <v:shape id="_x0000_s1335" type="#_x0000_t136" style="position:absolute;left:0;text-align:left;margin-left:344.5pt;margin-top:42.6pt;width:3.5pt;height:8.7pt;rotation:310;z-index:15848960;mso-position-horizontal-relative:page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643CA651">
          <v:shape id="_x0000_s1334" type="#_x0000_t136" style="position:absolute;left:0;text-align:left;margin-left:346.85pt;margin-top:40.35pt;width:2.55pt;height:8.7pt;rotation:312;z-index:15850496;mso-position-horizontal-relative:page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Pr="00C061CD">
        <w:rPr>
          <w:lang w:val="pt-PT"/>
        </w:rPr>
        <w:pict w14:anchorId="05C54F04">
          <v:shape id="_x0000_s1333" type="#_x0000_t136" style="position:absolute;left:0;text-align:left;margin-left:348.25pt;margin-top:38.05pt;width:3.85pt;height:8.7pt;rotation:313;z-index:15851520;mso-position-horizontal-relative:page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7D74FAE8">
          <v:shape id="_x0000_s1332" type="#_x0000_t136" style="position:absolute;left:0;text-align:left;margin-left:351.2pt;margin-top:36.05pt;width:1.8pt;height:8.7pt;rotation:314;z-index:15852544;mso-position-horizontal-relative:page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0BCA87CD">
          <v:shape id="_x0000_s1331" type="#_x0000_t136" style="position:absolute;left:0;text-align:left;margin-left:352.1pt;margin-top:34.1pt;width:3.9pt;height:8.65pt;rotation:316;z-index:15853568;mso-position-horizontal-relative:page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73C87E24">
          <v:shape id="_x0000_s1330" type="#_x0000_t136" style="position:absolute;left:0;text-align:left;margin-left:354.85pt;margin-top:31.5pt;width:3.85pt;height:8.65pt;rotation:318;z-index:15855104;mso-position-horizontal-relative:page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 w:rsidR="00E4423A" w:rsidRPr="00C061CD">
        <w:rPr>
          <w:color w:val="231F20"/>
          <w:lang w:val="pt-PT"/>
        </w:rPr>
        <w:t xml:space="preserve">Os educadores esforçam-se por </w:t>
      </w:r>
      <w:r w:rsidR="00572DCF" w:rsidRPr="00C061CD">
        <w:rPr>
          <w:color w:val="231F20"/>
          <w:lang w:val="pt-PT"/>
        </w:rPr>
        <w:t>introduzir</w:t>
      </w:r>
      <w:r w:rsidR="00E4423A" w:rsidRPr="00C061CD">
        <w:rPr>
          <w:color w:val="231F20"/>
          <w:lang w:val="pt-PT"/>
        </w:rPr>
        <w:t xml:space="preserve"> o ensinamento intencional de </w:t>
      </w:r>
      <w:r w:rsidR="000C1B18" w:rsidRPr="00C061CD">
        <w:rPr>
          <w:color w:val="231F20"/>
          <w:lang w:val="pt-PT"/>
        </w:rPr>
        <w:t>aptidões</w:t>
      </w:r>
      <w:r w:rsidR="00E4423A" w:rsidRPr="00C061CD">
        <w:rPr>
          <w:color w:val="231F20"/>
          <w:lang w:val="pt-PT"/>
        </w:rPr>
        <w:t xml:space="preserve"> </w:t>
      </w:r>
      <w:r w:rsidR="006D0398" w:rsidRPr="00C061CD">
        <w:rPr>
          <w:color w:val="231F20"/>
          <w:lang w:val="pt-PT"/>
        </w:rPr>
        <w:t xml:space="preserve">básicas </w:t>
      </w:r>
      <w:r w:rsidR="00E4423A" w:rsidRPr="00C061CD">
        <w:rPr>
          <w:color w:val="231F20"/>
          <w:lang w:val="pt-PT"/>
        </w:rPr>
        <w:t xml:space="preserve">de leitura </w:t>
      </w:r>
      <w:r w:rsidR="000E2AA7" w:rsidRPr="00C061CD">
        <w:rPr>
          <w:color w:val="231F20"/>
          <w:lang w:val="pt-PT"/>
        </w:rPr>
        <w:t xml:space="preserve">em experiências ricas de </w:t>
      </w:r>
      <w:r w:rsidR="00C47991">
        <w:rPr>
          <w:color w:val="231F20"/>
          <w:lang w:val="pt-PT"/>
        </w:rPr>
        <w:t>aprendizagem</w:t>
      </w:r>
      <w:r w:rsidR="000E2AA7" w:rsidRPr="00C061CD">
        <w:rPr>
          <w:color w:val="231F20"/>
          <w:lang w:val="pt-PT"/>
        </w:rPr>
        <w:t xml:space="preserve"> que</w:t>
      </w:r>
      <w:r w:rsidR="009027D7" w:rsidRPr="00C061CD">
        <w:rPr>
          <w:color w:val="231F20"/>
          <w:lang w:val="pt-PT"/>
        </w:rPr>
        <w:t xml:space="preserve"> tomam por base</w:t>
      </w:r>
      <w:r w:rsidR="000E2AA7" w:rsidRPr="00C061CD">
        <w:rPr>
          <w:color w:val="231F20"/>
          <w:lang w:val="pt-PT"/>
        </w:rPr>
        <w:t xml:space="preserve"> os pontos fortes, interesses, paixões, vivências </w:t>
      </w:r>
      <w:r w:rsidR="00C47991">
        <w:rPr>
          <w:color w:val="231F20"/>
          <w:lang w:val="pt-PT"/>
        </w:rPr>
        <w:t>e identidades.</w:t>
      </w:r>
      <w:r w:rsidR="002C1B18" w:rsidRPr="00C061CD">
        <w:rPr>
          <w:color w:val="231F20"/>
          <w:lang w:val="pt-PT"/>
        </w:rPr>
        <w:t xml:space="preserve"> </w:t>
      </w:r>
      <w:r w:rsidR="00E81D36" w:rsidRPr="00C061CD">
        <w:rPr>
          <w:color w:val="231F20"/>
          <w:lang w:val="pt-PT"/>
        </w:rPr>
        <w:t xml:space="preserve">Abaixo, encontrarão </w:t>
      </w:r>
      <w:r w:rsidR="000C1B18" w:rsidRPr="00C061CD">
        <w:rPr>
          <w:color w:val="231F20"/>
          <w:lang w:val="pt-PT"/>
        </w:rPr>
        <w:t>o nosso Enquadramento</w:t>
      </w:r>
      <w:r w:rsidR="00E81D36" w:rsidRPr="00C061CD">
        <w:rPr>
          <w:color w:val="231F20"/>
          <w:lang w:val="pt-PT"/>
        </w:rPr>
        <w:t xml:space="preserve"> para Leitura Precoce, que delineia os componentes cruciais da instrução</w:t>
      </w:r>
      <w:r w:rsidR="000C1B18" w:rsidRPr="00C061CD">
        <w:rPr>
          <w:color w:val="231F20"/>
          <w:lang w:val="pt-PT"/>
        </w:rPr>
        <w:t xml:space="preserve"> eficaz de leitura precoce do TDSB. </w:t>
      </w:r>
    </w:p>
    <w:p w14:paraId="1310739B" w14:textId="17D60737" w:rsidR="00F7798B" w:rsidRPr="00C061CD" w:rsidRDefault="000C1B18" w:rsidP="00D3117E">
      <w:pPr>
        <w:pStyle w:val="Heading1"/>
        <w:spacing w:before="192"/>
        <w:rPr>
          <w:b/>
          <w:lang w:val="pt-PT"/>
        </w:rPr>
      </w:pPr>
      <w:r w:rsidRPr="00C061CD">
        <w:rPr>
          <w:b/>
          <w:color w:val="231F20"/>
          <w:lang w:val="pt-PT"/>
        </w:rPr>
        <w:t xml:space="preserve">Enquadramento de Leitura Precoce do </w:t>
      </w:r>
      <w:r w:rsidR="002C1B18" w:rsidRPr="00C061CD">
        <w:rPr>
          <w:b/>
          <w:color w:val="231F20"/>
          <w:lang w:val="pt-PT"/>
        </w:rPr>
        <w:t>TDSB</w:t>
      </w:r>
      <w:r w:rsidR="002C1B18" w:rsidRPr="00C061CD">
        <w:rPr>
          <w:b/>
          <w:color w:val="231F20"/>
          <w:spacing w:val="-4"/>
          <w:lang w:val="pt-PT"/>
        </w:rPr>
        <w:t xml:space="preserve"> </w:t>
      </w:r>
    </w:p>
    <w:p w14:paraId="5F742BF4" w14:textId="40694967" w:rsidR="000C1B18" w:rsidRPr="00C061CD" w:rsidRDefault="000C1B18" w:rsidP="00C47991">
      <w:pPr>
        <w:pStyle w:val="BodyText"/>
        <w:spacing w:before="80"/>
        <w:ind w:left="260" w:right="-21"/>
        <w:rPr>
          <w:color w:val="231F20"/>
          <w:lang w:val="pt-PT"/>
        </w:rPr>
      </w:pPr>
      <w:r w:rsidRPr="00C061CD">
        <w:rPr>
          <w:color w:val="231F20"/>
          <w:lang w:val="pt-PT"/>
        </w:rPr>
        <w:t>As mensagens-chave delineadas neste enquadramento</w:t>
      </w:r>
      <w:r w:rsidR="00C47991">
        <w:rPr>
          <w:color w:val="231F20"/>
          <w:lang w:val="pt-PT"/>
        </w:rPr>
        <w:t xml:space="preserve"> </w:t>
      </w:r>
      <w:r w:rsidR="005C6BE2" w:rsidRPr="00C061CD">
        <w:rPr>
          <w:color w:val="231F20"/>
          <w:lang w:val="pt-PT"/>
        </w:rPr>
        <w:t>i</w:t>
      </w:r>
      <w:r w:rsidRPr="00C061CD">
        <w:rPr>
          <w:color w:val="231F20"/>
          <w:lang w:val="pt-PT"/>
        </w:rPr>
        <w:t>ncluem:</w:t>
      </w:r>
    </w:p>
    <w:p w14:paraId="0C052C84" w14:textId="308C87CB" w:rsidR="00FE6DA1" w:rsidRPr="00A27358" w:rsidRDefault="000C1B18" w:rsidP="00A27358">
      <w:pPr>
        <w:pStyle w:val="BodyText"/>
        <w:numPr>
          <w:ilvl w:val="2"/>
          <w:numId w:val="24"/>
        </w:numPr>
        <w:spacing w:before="80"/>
        <w:ind w:left="630"/>
        <w:rPr>
          <w:lang w:val="pt-PT"/>
        </w:rPr>
      </w:pPr>
      <w:proofErr w:type="gramStart"/>
      <w:r w:rsidRPr="00C061CD">
        <w:rPr>
          <w:color w:val="231F20"/>
          <w:spacing w:val="-1"/>
          <w:lang w:val="pt-PT"/>
        </w:rPr>
        <w:t>Experiências de leitura baseadas nos conhecimentos anteriores dos alunos, os seus pontos fortes, paixões, interesses</w:t>
      </w:r>
      <w:proofErr w:type="gramEnd"/>
      <w:r w:rsidRPr="00C061CD">
        <w:rPr>
          <w:color w:val="231F20"/>
          <w:spacing w:val="-1"/>
          <w:lang w:val="pt-PT"/>
        </w:rPr>
        <w:t xml:space="preserve">, identidades e experiências de língua em suas casas e comunidades. </w:t>
      </w:r>
    </w:p>
    <w:p w14:paraId="55CF077E" w14:textId="25DFEABB" w:rsidR="00DB7611" w:rsidRPr="00A27358" w:rsidRDefault="000C1B18" w:rsidP="00A27358">
      <w:pPr>
        <w:pStyle w:val="ListParagraph"/>
        <w:numPr>
          <w:ilvl w:val="2"/>
          <w:numId w:val="24"/>
        </w:numPr>
        <w:tabs>
          <w:tab w:val="left" w:pos="619"/>
          <w:tab w:val="left" w:pos="620"/>
        </w:tabs>
        <w:ind w:left="630"/>
        <w:rPr>
          <w:color w:val="231F20"/>
          <w:lang w:val="pt-PT"/>
        </w:rPr>
      </w:pPr>
      <w:r w:rsidRPr="00C061CD">
        <w:rPr>
          <w:color w:val="231F20"/>
          <w:lang w:val="pt-PT"/>
        </w:rPr>
        <w:t>O ensinamento de aptidões</w:t>
      </w:r>
      <w:r w:rsidR="006D0398" w:rsidRPr="00C061CD">
        <w:rPr>
          <w:color w:val="231F20"/>
          <w:lang w:val="pt-PT"/>
        </w:rPr>
        <w:t xml:space="preserve"> básicas de leitura acontece em contextos com propósito e significado, em que os </w:t>
      </w:r>
      <w:r w:rsidR="008F4F9F" w:rsidRPr="00C061CD">
        <w:rPr>
          <w:color w:val="231F20"/>
          <w:lang w:val="pt-PT"/>
        </w:rPr>
        <w:t>alunos</w:t>
      </w:r>
      <w:r w:rsidR="006D0398" w:rsidRPr="00C061CD">
        <w:rPr>
          <w:color w:val="231F20"/>
          <w:lang w:val="pt-PT"/>
        </w:rPr>
        <w:t xml:space="preserve"> são imersos em experiências ricas de </w:t>
      </w:r>
      <w:r w:rsidR="00A27358" w:rsidRPr="00C061CD">
        <w:rPr>
          <w:color w:val="231F20"/>
          <w:lang w:val="pt-PT"/>
        </w:rPr>
        <w:t>litera</w:t>
      </w:r>
      <w:r w:rsidR="00A27358">
        <w:rPr>
          <w:color w:val="231F20"/>
          <w:lang w:val="pt-PT"/>
        </w:rPr>
        <w:t>c</w:t>
      </w:r>
      <w:r w:rsidR="00A27358" w:rsidRPr="00C061CD">
        <w:rPr>
          <w:color w:val="231F20"/>
          <w:lang w:val="pt-PT"/>
        </w:rPr>
        <w:t>ia</w:t>
      </w:r>
      <w:r w:rsidR="006D0398" w:rsidRPr="00C061CD">
        <w:rPr>
          <w:color w:val="231F20"/>
          <w:lang w:val="pt-PT"/>
        </w:rPr>
        <w:t xml:space="preserve"> que </w:t>
      </w:r>
      <w:r w:rsidR="008F4F9F" w:rsidRPr="00C061CD">
        <w:rPr>
          <w:color w:val="231F20"/>
          <w:lang w:val="pt-PT"/>
        </w:rPr>
        <w:t>promovem</w:t>
      </w:r>
      <w:r w:rsidR="00A27358">
        <w:rPr>
          <w:color w:val="231F20"/>
          <w:lang w:val="pt-PT"/>
        </w:rPr>
        <w:t xml:space="preserve"> alegria.</w:t>
      </w:r>
    </w:p>
    <w:p w14:paraId="1FB6DD95" w14:textId="2C1BD0ED" w:rsidR="00DB7611" w:rsidRPr="00C061CD" w:rsidRDefault="00DB7611" w:rsidP="00C47991">
      <w:pPr>
        <w:pStyle w:val="ListParagraph"/>
        <w:numPr>
          <w:ilvl w:val="2"/>
          <w:numId w:val="24"/>
        </w:numPr>
        <w:tabs>
          <w:tab w:val="left" w:pos="619"/>
          <w:tab w:val="left" w:pos="620"/>
        </w:tabs>
        <w:ind w:left="630"/>
        <w:rPr>
          <w:color w:val="231F20"/>
          <w:lang w:val="pt-PT"/>
        </w:rPr>
      </w:pPr>
      <w:r w:rsidRPr="00C061CD">
        <w:rPr>
          <w:color w:val="231F20"/>
          <w:lang w:val="pt-PT"/>
        </w:rPr>
        <w:t xml:space="preserve">A </w:t>
      </w:r>
      <w:r w:rsidR="008F4F9F" w:rsidRPr="00C061CD">
        <w:rPr>
          <w:color w:val="231F20"/>
          <w:lang w:val="pt-PT"/>
        </w:rPr>
        <w:t>i</w:t>
      </w:r>
      <w:r w:rsidRPr="00C061CD">
        <w:rPr>
          <w:color w:val="231F20"/>
          <w:lang w:val="pt-PT"/>
        </w:rPr>
        <w:t>nstrução de leitura tem como base relações responsivas e afetuosas.</w:t>
      </w:r>
    </w:p>
    <w:p w14:paraId="035A6E2C" w14:textId="77777777" w:rsidR="00FE6DA1" w:rsidRPr="00C061CD" w:rsidRDefault="00FE6DA1" w:rsidP="00DB7611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0066CA9F" w14:textId="15E5A41B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25D54C3E" w14:textId="02DAB55A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1B6BF478" w14:textId="178E70F9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4E90AE9D" w14:textId="1F8792AE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2F12E84A" w14:textId="036638E0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03A0A2A0" w14:textId="448B7EE9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36907F9F" w14:textId="607CBB78" w:rsidR="00737CE8" w:rsidRPr="00C061CD" w:rsidRDefault="00737CE8" w:rsidP="00737CE8">
      <w:pPr>
        <w:tabs>
          <w:tab w:val="left" w:pos="619"/>
          <w:tab w:val="left" w:pos="620"/>
        </w:tabs>
        <w:spacing w:before="2"/>
        <w:rPr>
          <w:sz w:val="3"/>
          <w:lang w:val="pt-PT"/>
        </w:rPr>
      </w:pPr>
    </w:p>
    <w:p w14:paraId="2882F998" w14:textId="607BAE4D" w:rsidR="00F7798B" w:rsidRPr="00C061CD" w:rsidRDefault="003C135C">
      <w:pPr>
        <w:pStyle w:val="Heading1"/>
        <w:rPr>
          <w:b/>
          <w:lang w:val="pt-PT"/>
        </w:rPr>
      </w:pPr>
      <w:r w:rsidRPr="00C061CD">
        <w:rPr>
          <w:lang w:val="pt-PT"/>
        </w:rPr>
        <w:pict w14:anchorId="704E22F0">
          <v:shape id="docshape18" o:spid="_x0000_s1096" type="#_x0000_t202" style="position:absolute;left:0;text-align:left;margin-left:435.5pt;margin-top:-49.4pt;width:6.5pt;height:30.3pt;z-index:15732224;mso-position-horizontal-relative:page" filled="f" stroked="f">
            <v:textbox inset="0,0,0,0">
              <w:txbxContent>
                <w:p w14:paraId="0805DC4E" w14:textId="77777777" w:rsidR="00F7798B" w:rsidRDefault="002C1B18">
                  <w:pPr>
                    <w:spacing w:before="24"/>
                    <w:ind w:left="50"/>
                    <w:rPr>
                      <w:rFonts w:ascii="Trebuchet MS"/>
                      <w:b/>
                      <w:sz w:val="17"/>
                    </w:rPr>
                  </w:pPr>
                  <w:proofErr w:type="gramStart"/>
                  <w:r>
                    <w:rPr>
                      <w:rFonts w:ascii="Trebuchet MS"/>
                      <w:b/>
                      <w:color w:val="FFFFFF"/>
                      <w:w w:val="74"/>
                      <w:sz w:val="17"/>
                    </w:rPr>
                    <w:t>s</w:t>
                  </w:r>
                  <w:proofErr w:type="gramEnd"/>
                </w:p>
                <w:p w14:paraId="63E1605F" w14:textId="77777777" w:rsidR="00F7798B" w:rsidRDefault="002C1B18">
                  <w:pPr>
                    <w:spacing w:before="161"/>
                    <w:ind w:left="20"/>
                    <w:rPr>
                      <w:rFonts w:ascii="Trebuchet MS"/>
                      <w:b/>
                      <w:sz w:val="17"/>
                    </w:rPr>
                  </w:pPr>
                  <w:proofErr w:type="gramStart"/>
                  <w:r>
                    <w:rPr>
                      <w:rFonts w:ascii="Trebuchet MS"/>
                      <w:b/>
                      <w:color w:val="FFFFFF"/>
                      <w:w w:val="73"/>
                      <w:sz w:val="17"/>
                    </w:rPr>
                    <w:t>s</w:t>
                  </w:r>
                  <w:proofErr w:type="gramEnd"/>
                </w:p>
              </w:txbxContent>
            </v:textbox>
            <w10:wrap anchorx="page"/>
          </v:shape>
        </w:pict>
      </w:r>
      <w:r w:rsidRPr="00C061CD">
        <w:rPr>
          <w:lang w:val="pt-PT"/>
        </w:rPr>
        <w:pict w14:anchorId="009F54C4">
          <v:shape id="_x0000_s1095" type="#_x0000_t136" style="position:absolute;left:0;text-align:left;margin-left:434.25pt;margin-top:-47.1pt;width:3.95pt;height:8.65pt;rotation:1;z-index:15734784;mso-position-horizontal-relative:page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7B83952D">
          <v:shape id="_x0000_s1094" type="#_x0000_t136" style="position:absolute;left:0;text-align:left;margin-left:434.75pt;margin-top:-29.1pt;width:1.85pt;height:8.55pt;rotation:1;z-index:15735296;mso-position-horizontal-relative:page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2AB61738">
          <v:shape id="_x0000_s1092" type="#_x0000_t136" style="position:absolute;left:0;text-align:left;margin-left:430.65pt;margin-top:-47.25pt;width:3.7pt;height:8.65pt;rotation:2;z-index:15736832;mso-position-horizontal-relative:page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26A58508">
          <v:shape id="_x0000_s1091" type="#_x0000_t136" style="position:absolute;left:0;text-align:left;margin-left:6in;margin-top:-29.15pt;width:2.8pt;height:8.55pt;rotation:2;z-index:15737344;mso-position-horizontal-relative:page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Pr="00C061CD">
        <w:rPr>
          <w:lang w:val="pt-PT"/>
        </w:rPr>
        <w:pict w14:anchorId="36ED4B8A">
          <v:shape id="_x0000_s1090" type="#_x0000_t136" style="position:absolute;left:0;text-align:left;margin-left:428.45pt;margin-top:-29.3pt;width:3.6pt;height:8.55pt;rotation:3;z-index:15739392;mso-position-horizontal-relative:page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3413A769">
          <v:shape id="_x0000_s1088" type="#_x0000_t136" style="position:absolute;left:0;text-align:left;margin-left:426.75pt;margin-top:-47.5pt;width:4pt;height:8.65pt;rotation:4;z-index:15741952;mso-position-horizontal-relative:page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 w:rsidRPr="00C061CD">
        <w:rPr>
          <w:lang w:val="pt-PT"/>
        </w:rPr>
        <w:pict w14:anchorId="710A270E">
          <v:shape id="_x0000_s1087" type="#_x0000_t136" style="position:absolute;left:0;text-align:left;margin-left:424.5pt;margin-top:-29.55pt;width:4.1pt;height:8.55pt;rotation:4;z-index:15742464;mso-position-horizontal-relative:page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 w:rsidRPr="00C061CD">
        <w:rPr>
          <w:lang w:val="pt-PT"/>
        </w:rPr>
        <w:pict w14:anchorId="2D8941F8">
          <v:shape id="_x0000_s1086" type="#_x0000_t136" style="position:absolute;left:0;text-align:left;margin-left:423.25pt;margin-top:-47.85pt;width:3.6pt;height:8.65pt;rotation:6;z-index:15745024;mso-position-horizontal-relative:page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05B48091">
          <v:shape id="_x0000_s1085" type="#_x0000_t136" style="position:absolute;left:0;text-align:left;margin-left:422.2pt;margin-top:-29.9pt;width:2.4pt;height:8.55pt;rotation:6;z-index:15745536;mso-position-horizontal-relative:page" stroked="f">
            <o:extrusion v:ext="view" autorotationcenter="t"/>
            <v:textpath style="font-family:&quot;Trebuchet MS&quot;;font-size:8pt;font-weight:bold;v-text-kern:t;mso-text-shadow:auto" string="-"/>
            <w10:wrap anchorx="page"/>
          </v:shape>
        </w:pict>
      </w:r>
      <w:r w:rsidRPr="00C061CD">
        <w:rPr>
          <w:lang w:val="pt-PT"/>
        </w:rPr>
        <w:pict w14:anchorId="78B4FA5D">
          <v:shape id="_x0000_s1084" type="#_x0000_t136" style="position:absolute;left:0;text-align:left;margin-left:420.85pt;margin-top:-48.2pt;width:2.6pt;height:8.65pt;rotation:7;z-index:15748608;mso-position-horizontal-relative:page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 w:rsidRPr="00C061CD">
        <w:rPr>
          <w:lang w:val="pt-PT"/>
        </w:rPr>
        <w:pict w14:anchorId="51F5AAC2">
          <v:shape id="_x0000_s1083" type="#_x0000_t136" style="position:absolute;left:0;text-align:left;margin-left:417.8pt;margin-top:-30.3pt;width:4.45pt;height:8.55pt;rotation:7;z-index:15749120;mso-position-horizontal-relative:page" stroked="f">
            <o:extrusion v:ext="view" autorotationcenter="t"/>
            <v:textpath style="font-family:&quot;Trebuchet MS&quot;;font-size:8pt;font-weight:bold;v-text-kern:t;mso-text-shadow:auto" string="ti"/>
            <w10:wrap anchorx="page"/>
          </v:shape>
        </w:pict>
      </w:r>
      <w:r w:rsidRPr="00C061CD">
        <w:rPr>
          <w:lang w:val="pt-PT"/>
        </w:rPr>
        <w:pict w14:anchorId="58A4C0BF">
          <v:shape id="_x0000_s1082" type="#_x0000_t136" style="position:absolute;left:0;text-align:left;margin-left:417.1pt;margin-top:-48.7pt;width:3.85pt;height:8.65pt;rotation:9;z-index:15752704;mso-position-horizontal-relative:page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 w:rsidRPr="00C061CD">
        <w:rPr>
          <w:lang w:val="pt-PT"/>
        </w:rPr>
        <w:pict w14:anchorId="43834B49">
          <v:shape id="_x0000_s1081" type="#_x0000_t136" style="position:absolute;left:0;text-align:left;margin-left:414.1pt;margin-top:-30.9pt;width:3.85pt;height:8.55pt;rotation:9;z-index:15753216;mso-position-horizontal-relative:page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1EEBF894">
          <v:shape id="_x0000_s1080" type="#_x0000_t136" style="position:absolute;left:0;text-align:left;margin-left:410.15pt;margin-top:-31.55pt;width:4.1pt;height:8.55pt;rotation:10;z-index:15756288;mso-position-horizontal-relative:page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5DABFD10">
          <v:shape id="_x0000_s1079" type="#_x0000_t136" style="position:absolute;left:0;text-align:left;margin-left:411.3pt;margin-top:-49.55pt;width:5.95pt;height:8.65pt;rotation:11;z-index:15757824;mso-position-horizontal-relative:page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 w:rsidRPr="00C061CD">
        <w:rPr>
          <w:lang w:val="pt-PT"/>
        </w:rPr>
        <w:pict w14:anchorId="2A182A9A">
          <v:shape id="_x0000_s1078" type="#_x0000_t136" style="position:absolute;left:0;text-align:left;margin-left:406.95pt;margin-top:-32.45pt;width:2.05pt;height:8.55pt;rotation:12;z-index:15759360;mso-position-horizontal-relative:page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 w:rsidRPr="00C061CD">
        <w:rPr>
          <w:lang w:val="pt-PT"/>
        </w:rPr>
        <w:pict w14:anchorId="7C271CF9">
          <v:shape id="_x0000_s1077" type="#_x0000_t136" style="position:absolute;left:0;text-align:left;margin-left:407.7pt;margin-top:-50.6pt;width:3.8pt;height:8.65pt;rotation:13;z-index:15761408;mso-position-horizontal-relative:page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 w:rsidRPr="00C061CD">
        <w:rPr>
          <w:lang w:val="pt-PT"/>
        </w:rPr>
        <w:pict w14:anchorId="038F8428">
          <v:shape id="_x0000_s1076" type="#_x0000_t136" style="position:absolute;left:0;text-align:left;margin-left:404.1pt;margin-top:-32.95pt;width:3.35pt;height:8.55pt;rotation:13;z-index:15761920;mso-position-horizontal-relative:page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 w:rsidRPr="00C061CD">
        <w:rPr>
          <w:lang w:val="pt-PT"/>
        </w:rPr>
        <w:pict w14:anchorId="33CDA436">
          <v:shape id="_x0000_s1075" type="#_x0000_t136" style="position:absolute;left:0;text-align:left;margin-left:401.6pt;margin-top:-33.65pt;width:2.65pt;height:8.55pt;rotation:14;z-index:15764480;mso-position-horizontal-relative:page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 w:rsidRPr="00C061CD">
        <w:rPr>
          <w:lang w:val="pt-PT"/>
        </w:rPr>
        <w:pict w14:anchorId="73216F80">
          <v:shape id="_x0000_s1074" type="#_x0000_t136" style="position:absolute;left:0;text-align:left;margin-left:404.5pt;margin-top:-51.5pt;width:3.55pt;height:8.65pt;rotation:15;z-index:15765504;mso-position-horizontal-relative:page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Pr="00C061CD">
        <w:rPr>
          <w:lang w:val="pt-PT"/>
        </w:rPr>
        <w:pict w14:anchorId="64BF7111">
          <v:shape id="_x0000_s1073" type="#_x0000_t136" style="position:absolute;left:0;text-align:left;margin-left:399.85pt;margin-top:-34.25pt;width:1.95pt;height:8.55pt;rotation:15;z-index:15766016;mso-position-horizontal-relative:page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1F6184DA">
          <v:shape id="_x0000_s1072" type="#_x0000_t136" style="position:absolute;left:0;text-align:left;margin-left:396.2pt;margin-top:-35pt;width:3.9pt;height:8.55pt;rotation:16;z-index:15768064;mso-position-horizontal-relative:page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 w:rsidRPr="00C061CD">
        <w:rPr>
          <w:lang w:val="pt-PT"/>
        </w:rPr>
        <w:pict w14:anchorId="7B325358">
          <v:shape id="_x0000_s1071" type="#_x0000_t136" style="position:absolute;left:0;text-align:left;margin-left:392.65pt;margin-top:-36.15pt;width:3.8pt;height:8.55pt;rotation:18;z-index:15769600;mso-position-horizontal-relative:page" stroked="f">
            <o:extrusion v:ext="view" autorotationcenter="t"/>
            <v:textpath style="font-family:&quot;Arial Narrow&quot;;font-size:8pt;font-weight:bold;v-text-kern:t;mso-text-shadow:auto" string="q"/>
            <w10:wrap anchorx="page"/>
          </v:shape>
        </w:pict>
      </w:r>
      <w:r w:rsidRPr="00C061CD">
        <w:rPr>
          <w:lang w:val="pt-PT"/>
        </w:rPr>
        <w:pict w14:anchorId="54B440FE">
          <v:shape id="_x0000_s1070" type="#_x0000_t136" style="position:absolute;left:0;text-align:left;margin-left:389.55pt;margin-top:-37.3pt;width:3.45pt;height:8.55pt;rotation:19;z-index:15771648;mso-position-horizontal-relative:page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222E2B04">
          <v:shape id="_x0000_s1069" type="#_x0000_t136" style="position:absolute;left:0;text-align:left;margin-left:490.05pt;margin-top:-39.45pt;width:3.85pt;height:8.55pt;rotation:338;z-index:15869952;mso-position-horizontal-relative:page" stroked="f">
            <o:extrusion v:ext="view" autorotationcenter="t"/>
            <v:textpath style="font-family:&quot;Tw Cen MT Condensed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6034EAA7">
          <v:shape id="_x0000_s1068" type="#_x0000_t136" style="position:absolute;left:0;text-align:left;margin-left:486.65pt;margin-top:-38.05pt;width:3.75pt;height:8.55pt;rotation:340;z-index:15870976;mso-position-horizontal-relative:page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 w:rsidRPr="00C061CD">
        <w:rPr>
          <w:lang w:val="pt-PT"/>
        </w:rPr>
        <w:pict w14:anchorId="691AFD54">
          <v:shape id="_x0000_s1067" type="#_x0000_t136" style="position:absolute;left:0;text-align:left;margin-left:485pt;margin-top:-37.15pt;width:1.9pt;height:8.55pt;rotation:341;z-index:15873536;mso-position-horizontal-relative:page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4B757899">
          <v:shape id="_x0000_s1066" type="#_x0000_t136" style="position:absolute;left:0;text-align:left;margin-left:482.4pt;margin-top:-36.4pt;width:2.85pt;height:8.55pt;rotation:342;z-index:15876096;mso-position-horizontal-relative:page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 w:rsidRPr="00C061CD">
        <w:rPr>
          <w:lang w:val="pt-PT"/>
        </w:rPr>
        <w:pict w14:anchorId="74A073CC">
          <v:shape id="_x0000_s1065" type="#_x0000_t136" style="position:absolute;left:0;text-align:left;margin-left:479.85pt;margin-top:-35.55pt;width:2.8pt;height:8.55pt;rotation:343;z-index:15876608;mso-position-horizontal-relative:page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 w:rsidRPr="00C061CD">
        <w:rPr>
          <w:lang w:val="pt-PT"/>
        </w:rPr>
        <w:pict w14:anchorId="4A8760BB">
          <v:shape id="_x0000_s1064" type="#_x0000_t136" style="position:absolute;left:0;text-align:left;margin-left:476.5pt;margin-top:-34.65pt;width:3.5pt;height:8.55pt;rotation:344;z-index:15878656;mso-position-horizontal-relative:page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4696B715">
          <v:shape id="_x0000_s1063" type="#_x0000_t136" style="position:absolute;left:0;text-align:left;margin-left:470.65pt;margin-top:-51.75pt;width:3.5pt;height:8.65pt;rotation:345;z-index:15880192;mso-position-horizontal-relative:page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 w:rsidRPr="00C061CD">
        <w:rPr>
          <w:lang w:val="pt-PT"/>
        </w:rPr>
        <w:pict w14:anchorId="1EFA6F9B">
          <v:shape id="_x0000_s1062" type="#_x0000_t136" style="position:absolute;left:0;text-align:left;margin-left:474.3pt;margin-top:-33.9pt;width:2.45pt;height:8.55pt;rotation:345;z-index:15880704;mso-position-horizontal-relative:page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Pr="00C061CD">
        <w:rPr>
          <w:lang w:val="pt-PT"/>
        </w:rPr>
        <w:pict w14:anchorId="08985206">
          <v:shape id="_x0000_s1061" type="#_x0000_t136" style="position:absolute;left:0;text-align:left;margin-left:467.8pt;margin-top:-50.9pt;width:2.9pt;height:8.65pt;rotation:346;z-index:15883776;mso-position-horizontal-relative:page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Pr="00C061CD">
        <w:rPr>
          <w:lang w:val="pt-PT"/>
        </w:rPr>
        <w:pict w14:anchorId="568F52F2">
          <v:shape id="_x0000_s1060" type="#_x0000_t136" style="position:absolute;left:0;text-align:left;margin-left:470.6pt;margin-top:-33.1pt;width:3.9pt;height:8.55pt;rotation:347;z-index:15884800;mso-position-horizontal-relative:page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 w:rsidRPr="00C061CD">
        <w:rPr>
          <w:lang w:val="pt-PT"/>
        </w:rPr>
        <w:pict w14:anchorId="536DF28B">
          <v:shape id="_x0000_s1059" type="#_x0000_t136" style="position:absolute;left:0;text-align:left;margin-left:464.25pt;margin-top:-50.15pt;width:3.7pt;height:8.65pt;rotation:348;z-index:15886336;mso-position-horizontal-relative:page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3BFE962A">
          <v:shape id="_x0000_s1058" type="#_x0000_t136" style="position:absolute;left:0;text-align:left;margin-left:466.95pt;margin-top:-32.25pt;width:3.8pt;height:8.55pt;rotation:348;z-index:15886848;mso-position-horizontal-relative:page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 w:rsidRPr="00C061CD">
        <w:rPr>
          <w:lang w:val="pt-PT"/>
        </w:rPr>
        <w:pict w14:anchorId="30D390AA">
          <v:shape id="_x0000_s1057" type="#_x0000_t136" style="position:absolute;left:0;text-align:left;margin-left:461.9pt;margin-top:-49.5pt;width:2.55pt;height:8.65pt;rotation:349;z-index:15888384;mso-position-horizontal-relative:page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Pr="00C061CD">
        <w:rPr>
          <w:lang w:val="pt-PT"/>
        </w:rPr>
        <w:pict w14:anchorId="3F61A792">
          <v:shape id="_x0000_s1056" type="#_x0000_t136" style="position:absolute;left:0;text-align:left;margin-left:458.45pt;margin-top:-48.95pt;width:3.55pt;height:8.65pt;rotation:350;z-index:15890944;mso-position-horizontal-relative:page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20664F67">
          <v:shape id="_x0000_s1055" type="#_x0000_t136" style="position:absolute;left:0;text-align:left;margin-left:462.8pt;margin-top:-31.45pt;width:4.2pt;height:8.55pt;rotation:350;z-index:15891456;mso-position-horizontal-relative:page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 w:rsidRPr="00C061CD">
        <w:rPr>
          <w:lang w:val="pt-PT"/>
        </w:rPr>
        <w:pict w14:anchorId="1000E136">
          <v:shape id="_x0000_s1054" type="#_x0000_t136" style="position:absolute;left:0;text-align:left;margin-left:460.45pt;margin-top:-30.9pt;width:2.4pt;height:8.55pt;rotation:351;z-index:15894016;mso-position-horizontal-relative:page" stroked="f">
            <o:extrusion v:ext="view" autorotationcenter="t"/>
            <v:textpath style="font-family:&quot;Arial Narrow&quot;;font-size:8pt;font-weight:bold;v-text-kern:t;mso-text-shadow:auto" string="-"/>
            <w10:wrap anchorx="page"/>
          </v:shape>
        </w:pict>
      </w:r>
      <w:r w:rsidRPr="00C061CD">
        <w:rPr>
          <w:lang w:val="pt-PT"/>
        </w:rPr>
        <w:pict w14:anchorId="0CCC9057">
          <v:shape id="_x0000_s1053" type="#_x0000_t136" style="position:absolute;left:0;text-align:left;margin-left:455.95pt;margin-top:-48.45pt;width:2.7pt;height:8.65pt;rotation:352;z-index:15895552;mso-position-horizontal-relative:page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 w:rsidRPr="00C061CD">
        <w:rPr>
          <w:lang w:val="pt-PT"/>
        </w:rPr>
        <w:pict w14:anchorId="1ECA042B">
          <v:shape id="_x0000_s1052" type="#_x0000_t136" style="position:absolute;left:0;text-align:left;margin-left:458.6pt;margin-top:-30.55pt;width:1.9pt;height:8.55pt;rotation:352;z-index:15896064;mso-position-horizontal-relative:page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470E9FB1">
          <v:shape id="_x0000_s1051" type="#_x0000_t136" style="position:absolute;left:0;text-align:left;margin-left:454.15pt;margin-top:-48.15pt;width:1.95pt;height:8.65pt;rotation:353;z-index:15898112;mso-position-horizontal-relative:page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17111A60">
          <v:shape id="_x0000_s1050" type="#_x0000_t136" style="position:absolute;left:0;text-align:left;margin-left:456.1pt;margin-top:-30.25pt;width:2.6pt;height:8.55pt;rotation:353;z-index:15898624;mso-position-horizontal-relative:page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 w:rsidRPr="00C061CD">
        <w:rPr>
          <w:lang w:val="pt-PT"/>
        </w:rPr>
        <w:pict w14:anchorId="062D9CE3">
          <v:shape id="_x0000_s1049" type="#_x0000_t136" style="position:absolute;left:0;text-align:left;margin-left:450.9pt;margin-top:-47.85pt;width:3.35pt;height:8.65pt;rotation:354;z-index:15901184;mso-position-horizontal-relative:page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 w:rsidRPr="00C061CD">
        <w:rPr>
          <w:lang w:val="pt-PT"/>
        </w:rPr>
        <w:pict w14:anchorId="1EE852EF">
          <v:shape id="_x0000_s1048" type="#_x0000_t136" style="position:absolute;left:0;text-align:left;margin-left:452.35pt;margin-top:-29.9pt;width:3.85pt;height:8.55pt;rotation:354;z-index:15901696;mso-position-horizontal-relative:page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 w:rsidRPr="00C061CD">
        <w:rPr>
          <w:lang w:val="pt-PT"/>
        </w:rPr>
        <w:pict w14:anchorId="29730CEB">
          <v:shape id="_x0000_s1046" type="#_x0000_t136" style="position:absolute;left:0;text-align:left;margin-left:445.95pt;margin-top:-47.4pt;width:3.55pt;height:8.65pt;rotation:356;z-index:15905792;mso-position-horizontal-relative:page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 w:rsidRPr="00C061CD">
        <w:rPr>
          <w:lang w:val="pt-PT"/>
        </w:rPr>
        <w:pict w14:anchorId="3DC35948">
          <v:shape id="_x0000_s1045" type="#_x0000_t136" style="position:absolute;left:0;text-align:left;margin-left:448.35pt;margin-top:-29.5pt;width:4.05pt;height:8.55pt;rotation:356;z-index:15906304;mso-position-horizontal-relative:page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 w:rsidRPr="00C061CD">
        <w:rPr>
          <w:lang w:val="pt-PT"/>
        </w:rPr>
        <w:pict w14:anchorId="1006235C">
          <v:shape id="_x0000_s1043" type="#_x0000_t136" style="position:absolute;left:0;text-align:left;margin-left:442.7pt;margin-top:-47.2pt;width:3.45pt;height:8.65pt;rotation:358;z-index:15909888;mso-position-horizontal-relative:page" stroked="f">
            <o:extrusion v:ext="view" autorotationcenter="t"/>
            <v:textpath style="font-family:&quot;Trebuchet MS&quot;;font-size:8pt;font-weight:bold;v-text-kern:t;mso-text-shadow:auto" string="v"/>
            <w10:wrap anchorx="page"/>
          </v:shape>
        </w:pict>
      </w:r>
      <w:r w:rsidRPr="00C061CD">
        <w:rPr>
          <w:lang w:val="pt-PT"/>
        </w:rPr>
        <w:pict w14:anchorId="568737B8">
          <v:shape id="_x0000_s1042" type="#_x0000_t136" style="position:absolute;left:0;text-align:left;margin-left:445pt;margin-top:-29.2pt;width:2.1pt;height:8.55pt;rotation:358;z-index:15910400;mso-position-horizontal-relative:page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 w:rsidRPr="00C061CD">
        <w:rPr>
          <w:lang w:val="pt-PT"/>
        </w:rPr>
        <w:pict w14:anchorId="1C7169A2">
          <v:shape id="_x0000_s1041" type="#_x0000_t136" style="position:absolute;left:0;text-align:left;margin-left:440.85pt;margin-top:-47.1pt;width:1.9pt;height:8.65pt;rotation:359;z-index:15913472;mso-position-horizontal-relative:page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Pr="00C061CD">
        <w:rPr>
          <w:lang w:val="pt-PT"/>
        </w:rPr>
        <w:pict w14:anchorId="45EE32E2">
          <v:shape id="_x0000_s1040" type="#_x0000_t136" style="position:absolute;left:0;text-align:left;margin-left:439.3pt;margin-top:-29.1pt;width:5.8pt;height:8.55pt;rotation:359;z-index:15913984;mso-position-horizontal-relative:page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 w:rsidR="006D0398" w:rsidRPr="00C061CD">
        <w:rPr>
          <w:b/>
          <w:color w:val="231F20"/>
          <w:lang w:val="pt-PT"/>
        </w:rPr>
        <w:t>Comissão de Direitos Humanos d</w:t>
      </w:r>
      <w:r w:rsidR="00F61E36" w:rsidRPr="00C061CD">
        <w:rPr>
          <w:b/>
          <w:color w:val="231F20"/>
          <w:lang w:val="pt-PT"/>
        </w:rPr>
        <w:t>o</w:t>
      </w:r>
      <w:r w:rsidR="006D0398" w:rsidRPr="00C061CD">
        <w:rPr>
          <w:b/>
          <w:color w:val="231F20"/>
          <w:lang w:val="pt-PT"/>
        </w:rPr>
        <w:t xml:space="preserve"> Ontário –</w:t>
      </w:r>
      <w:r w:rsidR="002C1B18" w:rsidRPr="00C061CD">
        <w:rPr>
          <w:b/>
          <w:color w:val="231F20"/>
          <w:lang w:val="pt-PT"/>
        </w:rPr>
        <w:t xml:space="preserve"> </w:t>
      </w:r>
      <w:r w:rsidR="006D0398" w:rsidRPr="00C061CD">
        <w:rPr>
          <w:b/>
          <w:color w:val="231F20"/>
          <w:lang w:val="pt-PT"/>
        </w:rPr>
        <w:t>Relatório do Inquérito “Direito à Leitura”</w:t>
      </w:r>
      <w:r w:rsidR="002C1B18" w:rsidRPr="00C061CD">
        <w:rPr>
          <w:b/>
          <w:color w:val="231F20"/>
          <w:spacing w:val="1"/>
          <w:lang w:val="pt-PT"/>
        </w:rPr>
        <w:t xml:space="preserve"> </w:t>
      </w:r>
    </w:p>
    <w:p w14:paraId="43AE05CD" w14:textId="10C96CC6" w:rsidR="00F7798B" w:rsidRPr="00C061CD" w:rsidRDefault="00F61E36">
      <w:pPr>
        <w:pStyle w:val="BodyText"/>
        <w:spacing w:before="80"/>
        <w:ind w:left="260" w:right="324"/>
        <w:rPr>
          <w:lang w:val="pt-PT"/>
        </w:rPr>
      </w:pPr>
      <w:r w:rsidRPr="00C061CD">
        <w:rPr>
          <w:color w:val="231F20"/>
          <w:lang w:val="pt-PT"/>
        </w:rPr>
        <w:t>A Comissão de D</w:t>
      </w:r>
      <w:r w:rsidR="005C6BE2" w:rsidRPr="00C061CD">
        <w:rPr>
          <w:color w:val="231F20"/>
          <w:lang w:val="pt-PT"/>
        </w:rPr>
        <w:t>i</w:t>
      </w:r>
      <w:r w:rsidRPr="00C061CD">
        <w:rPr>
          <w:color w:val="231F20"/>
          <w:lang w:val="pt-PT"/>
        </w:rPr>
        <w:t xml:space="preserve">reitos Humanos do Ontário publicou o </w:t>
      </w:r>
      <w:r w:rsidR="00FA4A03" w:rsidRPr="00C061CD">
        <w:rPr>
          <w:color w:val="231F20"/>
          <w:lang w:val="pt-PT"/>
        </w:rPr>
        <w:t xml:space="preserve">relatório </w:t>
      </w:r>
      <w:r w:rsidRPr="00C061CD">
        <w:rPr>
          <w:color w:val="231F20"/>
          <w:lang w:val="pt-PT"/>
        </w:rPr>
        <w:t>d</w:t>
      </w:r>
      <w:r w:rsidR="008F4F9F" w:rsidRPr="00C061CD">
        <w:rPr>
          <w:color w:val="231F20"/>
          <w:lang w:val="pt-PT"/>
        </w:rPr>
        <w:t>o inquérito</w:t>
      </w:r>
      <w:r w:rsidRPr="00C061CD">
        <w:rPr>
          <w:color w:val="231F20"/>
          <w:lang w:val="pt-PT"/>
        </w:rPr>
        <w:t xml:space="preserve"> “Direito à Leitura”</w:t>
      </w:r>
      <w:r w:rsidR="00FA4A03">
        <w:rPr>
          <w:color w:val="231F20"/>
          <w:lang w:val="pt-PT"/>
        </w:rPr>
        <w:t xml:space="preserve"> (</w:t>
      </w:r>
      <w:r w:rsidR="00FA4A03">
        <w:rPr>
          <w:i/>
          <w:color w:val="231F20"/>
          <w:lang w:val="pt-PT"/>
        </w:rPr>
        <w:t>“</w:t>
      </w:r>
      <w:proofErr w:type="spellStart"/>
      <w:r w:rsidR="00FA4A03">
        <w:rPr>
          <w:i/>
          <w:color w:val="231F20"/>
          <w:lang w:val="pt-PT"/>
        </w:rPr>
        <w:t>Right</w:t>
      </w:r>
      <w:proofErr w:type="spellEnd"/>
      <w:r w:rsidR="00FA4A03">
        <w:rPr>
          <w:i/>
          <w:color w:val="231F20"/>
          <w:lang w:val="pt-PT"/>
        </w:rPr>
        <w:t xml:space="preserve"> to </w:t>
      </w:r>
      <w:proofErr w:type="spellStart"/>
      <w:r w:rsidR="00FA4A03">
        <w:rPr>
          <w:i/>
          <w:color w:val="231F20"/>
          <w:lang w:val="pt-PT"/>
        </w:rPr>
        <w:t>Read</w:t>
      </w:r>
      <w:proofErr w:type="spellEnd"/>
      <w:r w:rsidR="00FA4A03">
        <w:rPr>
          <w:i/>
          <w:color w:val="231F20"/>
          <w:lang w:val="pt-PT"/>
        </w:rPr>
        <w:t>”</w:t>
      </w:r>
      <w:r w:rsidR="00FA4A03">
        <w:rPr>
          <w:color w:val="231F20"/>
          <w:lang w:val="pt-PT"/>
        </w:rPr>
        <w:t>)</w:t>
      </w:r>
      <w:r w:rsidRPr="00C061CD">
        <w:rPr>
          <w:color w:val="231F20"/>
          <w:lang w:val="pt-PT"/>
        </w:rPr>
        <w:t>, que reflet</w:t>
      </w:r>
      <w:r w:rsidR="00FE6DA1" w:rsidRPr="00C061CD">
        <w:rPr>
          <w:color w:val="231F20"/>
          <w:lang w:val="pt-PT"/>
        </w:rPr>
        <w:t>e</w:t>
      </w:r>
      <w:r w:rsidRPr="00C061CD">
        <w:rPr>
          <w:color w:val="231F20"/>
          <w:lang w:val="pt-PT"/>
        </w:rPr>
        <w:t xml:space="preserve"> os achados de um inquérito público sobre </w:t>
      </w:r>
      <w:r w:rsidR="008F4F9F" w:rsidRPr="00C061CD">
        <w:rPr>
          <w:color w:val="231F20"/>
          <w:lang w:val="pt-PT"/>
        </w:rPr>
        <w:t>questões</w:t>
      </w:r>
      <w:r w:rsidRPr="00C061CD">
        <w:rPr>
          <w:color w:val="231F20"/>
          <w:lang w:val="pt-PT"/>
        </w:rPr>
        <w:t xml:space="preserve"> de direitos humanos a afetar alunos com deficiências de leitura. Em resposta ao relatório d</w:t>
      </w:r>
      <w:r w:rsidR="008F4F9F" w:rsidRPr="00C061CD">
        <w:rPr>
          <w:color w:val="231F20"/>
          <w:lang w:val="pt-PT"/>
        </w:rPr>
        <w:t>o</w:t>
      </w:r>
      <w:r w:rsidRPr="00C061CD">
        <w:rPr>
          <w:color w:val="231F20"/>
          <w:lang w:val="pt-PT"/>
        </w:rPr>
        <w:t xml:space="preserve"> inquérito, </w:t>
      </w:r>
      <w:r w:rsidR="00C06ADA" w:rsidRPr="00C061CD">
        <w:rPr>
          <w:color w:val="231F20"/>
          <w:lang w:val="pt-PT"/>
        </w:rPr>
        <w:t xml:space="preserve">o </w:t>
      </w:r>
      <w:r w:rsidRPr="00C061CD">
        <w:rPr>
          <w:color w:val="231F20"/>
          <w:lang w:val="pt-PT"/>
        </w:rPr>
        <w:t>Ministério da Educação publicou “Instrução para a Leitura Precoce Eficaz: Um Guia para Professores</w:t>
      </w:r>
      <w:r w:rsidR="00FB47C7" w:rsidRPr="00C061CD">
        <w:rPr>
          <w:color w:val="231F20"/>
          <w:lang w:val="pt-PT"/>
        </w:rPr>
        <w:t xml:space="preserve"> (</w:t>
      </w:r>
      <w:r w:rsidR="009D5FC0">
        <w:rPr>
          <w:color w:val="231F20"/>
          <w:lang w:val="pt-PT"/>
        </w:rPr>
        <w:t>“</w:t>
      </w:r>
      <w:proofErr w:type="spellStart"/>
      <w:r w:rsidR="00FB47C7" w:rsidRPr="00C061CD">
        <w:rPr>
          <w:i/>
          <w:iCs/>
          <w:color w:val="231F20"/>
          <w:lang w:val="pt-PT"/>
        </w:rPr>
        <w:t>Effective</w:t>
      </w:r>
      <w:proofErr w:type="spellEnd"/>
      <w:r w:rsidR="00FB47C7" w:rsidRPr="00C061CD">
        <w:rPr>
          <w:i/>
          <w:iCs/>
          <w:color w:val="231F20"/>
          <w:spacing w:val="-1"/>
          <w:lang w:val="pt-PT"/>
        </w:rPr>
        <w:t xml:space="preserve"> </w:t>
      </w:r>
      <w:proofErr w:type="spellStart"/>
      <w:r w:rsidR="00FB47C7" w:rsidRPr="00C061CD">
        <w:rPr>
          <w:i/>
          <w:iCs/>
          <w:color w:val="231F20"/>
          <w:lang w:val="pt-PT"/>
        </w:rPr>
        <w:t>Early</w:t>
      </w:r>
      <w:proofErr w:type="spellEnd"/>
      <w:r w:rsidR="00FB47C7" w:rsidRPr="00C061CD">
        <w:rPr>
          <w:i/>
          <w:iCs/>
          <w:color w:val="231F20"/>
          <w:spacing w:val="-1"/>
          <w:lang w:val="pt-PT"/>
        </w:rPr>
        <w:t xml:space="preserve"> </w:t>
      </w:r>
      <w:r w:rsidR="00FB47C7" w:rsidRPr="00C061CD">
        <w:rPr>
          <w:i/>
          <w:iCs/>
          <w:color w:val="231F20"/>
          <w:lang w:val="pt-PT"/>
        </w:rPr>
        <w:t>Reading</w:t>
      </w:r>
      <w:r w:rsidR="00FB47C7" w:rsidRPr="00C061CD">
        <w:rPr>
          <w:i/>
          <w:iCs/>
          <w:color w:val="231F20"/>
          <w:spacing w:val="-1"/>
          <w:lang w:val="pt-PT"/>
        </w:rPr>
        <w:t xml:space="preserve"> </w:t>
      </w:r>
      <w:proofErr w:type="spellStart"/>
      <w:r w:rsidR="00FB47C7" w:rsidRPr="00C061CD">
        <w:rPr>
          <w:i/>
          <w:iCs/>
          <w:color w:val="231F20"/>
          <w:lang w:val="pt-PT"/>
        </w:rPr>
        <w:t>Instruction</w:t>
      </w:r>
      <w:proofErr w:type="spellEnd"/>
      <w:r w:rsidR="00FB47C7" w:rsidRPr="00C061CD">
        <w:rPr>
          <w:i/>
          <w:iCs/>
          <w:color w:val="231F20"/>
          <w:lang w:val="pt-PT"/>
        </w:rPr>
        <w:t>:</w:t>
      </w:r>
      <w:r w:rsidR="00FB47C7" w:rsidRPr="00C061CD">
        <w:rPr>
          <w:i/>
          <w:iCs/>
          <w:color w:val="231F20"/>
          <w:spacing w:val="-1"/>
          <w:lang w:val="pt-PT"/>
        </w:rPr>
        <w:t xml:space="preserve"> </w:t>
      </w:r>
      <w:r w:rsidR="00FB47C7" w:rsidRPr="00C061CD">
        <w:rPr>
          <w:i/>
          <w:iCs/>
          <w:color w:val="231F20"/>
          <w:lang w:val="pt-PT"/>
        </w:rPr>
        <w:t>A</w:t>
      </w:r>
      <w:r w:rsidR="00FB47C7" w:rsidRPr="00C061CD">
        <w:rPr>
          <w:i/>
          <w:iCs/>
          <w:color w:val="231F20"/>
          <w:spacing w:val="-2"/>
          <w:lang w:val="pt-PT"/>
        </w:rPr>
        <w:t xml:space="preserve"> </w:t>
      </w:r>
      <w:r w:rsidR="00FB47C7" w:rsidRPr="00C061CD">
        <w:rPr>
          <w:i/>
          <w:iCs/>
          <w:color w:val="231F20"/>
          <w:lang w:val="pt-PT"/>
        </w:rPr>
        <w:t>Guide</w:t>
      </w:r>
      <w:r w:rsidR="00FB47C7" w:rsidRPr="00C061CD">
        <w:rPr>
          <w:i/>
          <w:iCs/>
          <w:color w:val="231F20"/>
          <w:spacing w:val="-1"/>
          <w:lang w:val="pt-PT"/>
        </w:rPr>
        <w:t xml:space="preserve"> </w:t>
      </w:r>
      <w:r w:rsidR="00FB47C7" w:rsidRPr="00C061CD">
        <w:rPr>
          <w:i/>
          <w:iCs/>
          <w:color w:val="231F20"/>
          <w:lang w:val="pt-PT"/>
        </w:rPr>
        <w:t>for</w:t>
      </w:r>
      <w:r w:rsidR="00FB47C7" w:rsidRPr="00C061CD">
        <w:rPr>
          <w:i/>
          <w:iCs/>
          <w:color w:val="231F20"/>
          <w:spacing w:val="-11"/>
          <w:lang w:val="pt-PT"/>
        </w:rPr>
        <w:t xml:space="preserve"> </w:t>
      </w:r>
      <w:proofErr w:type="spellStart"/>
      <w:r w:rsidR="00FB47C7" w:rsidRPr="00C061CD">
        <w:rPr>
          <w:i/>
          <w:iCs/>
          <w:color w:val="231F20"/>
          <w:lang w:val="pt-PT"/>
        </w:rPr>
        <w:t>Teachers</w:t>
      </w:r>
      <w:proofErr w:type="spellEnd"/>
      <w:r w:rsidR="009D5FC0">
        <w:rPr>
          <w:i/>
          <w:iCs/>
          <w:color w:val="231F20"/>
          <w:lang w:val="pt-PT"/>
        </w:rPr>
        <w:t>”</w:t>
      </w:r>
      <w:r w:rsidR="00FB47C7" w:rsidRPr="009D5FC0">
        <w:rPr>
          <w:iCs/>
          <w:color w:val="231F20"/>
          <w:lang w:val="pt-PT"/>
        </w:rPr>
        <w:t>)</w:t>
      </w:r>
      <w:r w:rsidR="009D5FC0">
        <w:rPr>
          <w:iCs/>
          <w:color w:val="231F20"/>
          <w:lang w:val="pt-PT"/>
        </w:rPr>
        <w:t>,</w:t>
      </w:r>
      <w:r w:rsidR="00FB47C7" w:rsidRPr="00C061CD">
        <w:rPr>
          <w:color w:val="231F20"/>
          <w:lang w:val="pt-PT"/>
        </w:rPr>
        <w:t xml:space="preserve"> </w:t>
      </w:r>
      <w:r w:rsidRPr="00C061CD">
        <w:rPr>
          <w:color w:val="231F20"/>
          <w:lang w:val="pt-PT"/>
        </w:rPr>
        <w:t>que inclui exemplos de estratégias instrutivas para apoiar a instrução d</w:t>
      </w:r>
      <w:r w:rsidR="00FB47C7" w:rsidRPr="00C061CD">
        <w:rPr>
          <w:color w:val="231F20"/>
          <w:lang w:val="pt-PT"/>
        </w:rPr>
        <w:t>a</w:t>
      </w:r>
      <w:r w:rsidRPr="00C061CD">
        <w:rPr>
          <w:color w:val="231F20"/>
          <w:lang w:val="pt-PT"/>
        </w:rPr>
        <w:t xml:space="preserve"> leitura. </w:t>
      </w:r>
    </w:p>
    <w:p w14:paraId="062156B1" w14:textId="2EF5BEB7" w:rsidR="00F7798B" w:rsidRPr="00C061CD" w:rsidRDefault="00FB47C7">
      <w:pPr>
        <w:pStyle w:val="BodyText"/>
        <w:spacing w:before="88"/>
        <w:ind w:left="260" w:right="530"/>
        <w:rPr>
          <w:color w:val="231F20"/>
          <w:lang w:val="pt-PT"/>
        </w:rPr>
      </w:pPr>
      <w:r w:rsidRPr="00C061CD">
        <w:rPr>
          <w:color w:val="231F20"/>
          <w:lang w:val="pt-PT"/>
        </w:rPr>
        <w:t xml:space="preserve">Os materiais de apoio à literacia para educadores do </w:t>
      </w:r>
      <w:r w:rsidR="002C1B18" w:rsidRPr="00C061CD">
        <w:rPr>
          <w:color w:val="231F20"/>
          <w:lang w:val="pt-PT"/>
        </w:rPr>
        <w:t>TDSB refle</w:t>
      </w:r>
      <w:r w:rsidRPr="00C061CD">
        <w:rPr>
          <w:color w:val="231F20"/>
          <w:lang w:val="pt-PT"/>
        </w:rPr>
        <w:t xml:space="preserve">tem as recomendações do </w:t>
      </w:r>
      <w:r w:rsidR="00DA2B7C" w:rsidRPr="00C061CD">
        <w:rPr>
          <w:color w:val="231F20"/>
          <w:lang w:val="pt-PT"/>
        </w:rPr>
        <w:t xml:space="preserve">relatório do inquérito </w:t>
      </w:r>
      <w:r w:rsidRPr="00C061CD">
        <w:rPr>
          <w:color w:val="231F20"/>
          <w:lang w:val="pt-PT"/>
        </w:rPr>
        <w:t>“Direito à Leitura”</w:t>
      </w:r>
      <w:r w:rsidR="00FE6DA1" w:rsidRPr="00C061CD">
        <w:rPr>
          <w:color w:val="231F20"/>
          <w:lang w:val="pt-PT"/>
        </w:rPr>
        <w:t>,</w:t>
      </w:r>
      <w:r w:rsidRPr="00C061CD">
        <w:rPr>
          <w:color w:val="231F20"/>
          <w:lang w:val="pt-PT"/>
        </w:rPr>
        <w:t xml:space="preserve"> </w:t>
      </w:r>
      <w:r w:rsidR="00FE6DA1" w:rsidRPr="00C061CD">
        <w:rPr>
          <w:color w:val="231F20"/>
          <w:lang w:val="pt-PT"/>
        </w:rPr>
        <w:t>garantindo ainda</w:t>
      </w:r>
      <w:r w:rsidRPr="00C061CD">
        <w:rPr>
          <w:color w:val="231F20"/>
          <w:lang w:val="pt-PT"/>
        </w:rPr>
        <w:t xml:space="preserve"> a afirmação das vivências e identidades dos aluno</w:t>
      </w:r>
      <w:r w:rsidR="00FE6DA1" w:rsidRPr="00C061CD">
        <w:rPr>
          <w:color w:val="231F20"/>
          <w:lang w:val="pt-PT"/>
        </w:rPr>
        <w:t>s</w:t>
      </w:r>
      <w:r w:rsidRPr="00C061CD">
        <w:rPr>
          <w:color w:val="231F20"/>
          <w:lang w:val="pt-PT"/>
        </w:rPr>
        <w:t xml:space="preserve"> e que experienciem a alegria da leitura. </w:t>
      </w:r>
    </w:p>
    <w:p w14:paraId="105488A5" w14:textId="27D4F3A6" w:rsidR="00A92670" w:rsidRPr="00C061CD" w:rsidRDefault="00A92670">
      <w:pPr>
        <w:pStyle w:val="BodyText"/>
        <w:spacing w:before="88"/>
        <w:ind w:left="260" w:right="530"/>
        <w:rPr>
          <w:lang w:val="pt-PT"/>
        </w:rPr>
      </w:pPr>
    </w:p>
    <w:p w14:paraId="48076B90" w14:textId="7478FC87" w:rsidR="00F7798B" w:rsidRPr="00C061CD" w:rsidRDefault="00C3017D">
      <w:pPr>
        <w:pStyle w:val="Heading1"/>
        <w:spacing w:before="217"/>
        <w:rPr>
          <w:b/>
          <w:lang w:val="pt-PT"/>
        </w:rPr>
      </w:pPr>
      <w:r w:rsidRPr="00C061CD">
        <w:rPr>
          <w:noProof/>
          <w:color w:val="231F20"/>
          <w:lang w:val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4CC4F5" wp14:editId="476577E6">
                <wp:simplePos x="0" y="0"/>
                <wp:positionH relativeFrom="column">
                  <wp:posOffset>4638040</wp:posOffset>
                </wp:positionH>
                <wp:positionV relativeFrom="paragraph">
                  <wp:posOffset>201930</wp:posOffset>
                </wp:positionV>
                <wp:extent cx="2475230" cy="1096010"/>
                <wp:effectExtent l="0" t="0" r="20320" b="279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3266" w14:textId="6FD95C17" w:rsidR="00C3017D" w:rsidRPr="00AA74ED" w:rsidRDefault="00687BEF">
                            <w:pPr>
                              <w:rPr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lang w:val="pt-PT"/>
                              </w:rPr>
                              <w:t>Red</w:t>
                            </w:r>
                            <w:proofErr w:type="spellEnd"/>
                            <w:r w:rsidRPr="00AA74ED">
                              <w:rPr>
                                <w:lang w:val="pt-PT"/>
                              </w:rPr>
                              <w:t>: Compreensão da língua falada</w:t>
                            </w:r>
                          </w:p>
                          <w:p w14:paraId="00AEDE0A" w14:textId="63ED821B" w:rsidR="00687BEF" w:rsidRPr="00AA74ED" w:rsidRDefault="00687BEF">
                            <w:pPr>
                              <w:rPr>
                                <w:lang w:val="pt-PT"/>
                              </w:rPr>
                            </w:pPr>
                            <w:proofErr w:type="spellStart"/>
                            <w:r w:rsidRPr="00AA74ED">
                              <w:rPr>
                                <w:i/>
                                <w:iCs/>
                                <w:lang w:val="pt-PT"/>
                              </w:rPr>
                              <w:t>Blue</w:t>
                            </w:r>
                            <w:proofErr w:type="spellEnd"/>
                            <w:r w:rsidRPr="00AA74ED">
                              <w:rPr>
                                <w:lang w:val="pt-PT"/>
                              </w:rPr>
                              <w:t>: Aptidões de leitura da palavra</w:t>
                            </w:r>
                          </w:p>
                          <w:p w14:paraId="29A5311C" w14:textId="4159B6D8" w:rsidR="00687BEF" w:rsidRPr="00AA74ED" w:rsidRDefault="00687BEF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9C854BC" w14:textId="099E26C3" w:rsidR="00687BEF" w:rsidRPr="00AA74ED" w:rsidRDefault="00687BEF">
                            <w:pPr>
                              <w:rPr>
                                <w:lang w:val="pt-PT"/>
                              </w:rPr>
                            </w:pPr>
                            <w:r w:rsidRPr="00AA74ED">
                              <w:rPr>
                                <w:lang w:val="pt-PT"/>
                              </w:rPr>
                              <w:t>Leitor que lê com compreensão, alegria, emoção e motivação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5.2pt;margin-top:15.9pt;width:194.9pt;height:8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">
                <v:textbox>
                  <w:txbxContent>
                    <w:p w14:paraId="0AEE3266" w14:textId="6FD95C17" w:rsidR="00C3017D" w:rsidRPr="00AA74ED" w:rsidRDefault="00687BEF">
                      <w:pPr>
                        <w:rPr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lang w:val="pt-PT"/>
                        </w:rPr>
                        <w:t>Red</w:t>
                      </w:r>
                      <w:proofErr w:type="spellEnd"/>
                      <w:r w:rsidRPr="00AA74ED">
                        <w:rPr>
                          <w:lang w:val="pt-PT"/>
                        </w:rPr>
                        <w:t>: Compreensão da língua falada</w:t>
                      </w:r>
                    </w:p>
                    <w:p w14:paraId="00AEDE0A" w14:textId="63ED821B" w:rsidR="00687BEF" w:rsidRPr="00AA74ED" w:rsidRDefault="00687BEF">
                      <w:pPr>
                        <w:rPr>
                          <w:lang w:val="pt-PT"/>
                        </w:rPr>
                      </w:pPr>
                      <w:proofErr w:type="spellStart"/>
                      <w:r w:rsidRPr="00AA74ED">
                        <w:rPr>
                          <w:i/>
                          <w:iCs/>
                          <w:lang w:val="pt-PT"/>
                        </w:rPr>
                        <w:t>Blue</w:t>
                      </w:r>
                      <w:proofErr w:type="spellEnd"/>
                      <w:r w:rsidRPr="00AA74ED">
                        <w:rPr>
                          <w:lang w:val="pt-PT"/>
                        </w:rPr>
                        <w:t>: Aptidões de leitura da palavra</w:t>
                      </w:r>
                    </w:p>
                    <w:p w14:paraId="29A5311C" w14:textId="4159B6D8" w:rsidR="00687BEF" w:rsidRPr="00AA74ED" w:rsidRDefault="00687BEF">
                      <w:pPr>
                        <w:rPr>
                          <w:lang w:val="pt-PT"/>
                        </w:rPr>
                      </w:pPr>
                    </w:p>
                    <w:p w14:paraId="29C854BC" w14:textId="099E26C3" w:rsidR="00687BEF" w:rsidRPr="00AA74ED" w:rsidRDefault="00687BEF">
                      <w:pPr>
                        <w:rPr>
                          <w:lang w:val="pt-PT"/>
                        </w:rPr>
                      </w:pPr>
                      <w:r w:rsidRPr="00AA74ED">
                        <w:rPr>
                          <w:lang w:val="pt-PT"/>
                        </w:rPr>
                        <w:t>Leitor que lê com compreensão, alegria, emoção e motivação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7C7" w:rsidRPr="00C061CD">
        <w:rPr>
          <w:noProof/>
          <w:lang w:val="pt-PT"/>
        </w:rPr>
        <w:t>De que aptidões precisam as crianças para aprenderem a ler?</w:t>
      </w:r>
    </w:p>
    <w:p w14:paraId="5FB6540B" w14:textId="0927AEFD" w:rsidR="00F7798B" w:rsidRPr="00C061CD" w:rsidRDefault="00FB47C7" w:rsidP="00C3017D">
      <w:pPr>
        <w:pStyle w:val="BodyText"/>
        <w:tabs>
          <w:tab w:val="left" w:pos="6946"/>
        </w:tabs>
        <w:spacing w:before="79"/>
        <w:ind w:left="260" w:right="4234"/>
        <w:rPr>
          <w:lang w:val="pt-PT"/>
        </w:rPr>
      </w:pPr>
      <w:r w:rsidRPr="00C061CD">
        <w:rPr>
          <w:color w:val="231F20"/>
          <w:lang w:val="pt-PT"/>
        </w:rPr>
        <w:t>A figura mostra a relação entre a compree</w:t>
      </w:r>
      <w:r w:rsidR="00C3017D" w:rsidRPr="00C061CD">
        <w:rPr>
          <w:color w:val="231F20"/>
          <w:lang w:val="pt-PT"/>
        </w:rPr>
        <w:t>n</w:t>
      </w:r>
      <w:r w:rsidRPr="00C061CD">
        <w:rPr>
          <w:color w:val="231F20"/>
          <w:lang w:val="pt-PT"/>
        </w:rPr>
        <w:t xml:space="preserve">são da língua falada </w:t>
      </w:r>
      <w:r w:rsidR="00851A06">
        <w:rPr>
          <w:color w:val="231F20"/>
          <w:lang w:val="pt-PT"/>
        </w:rPr>
        <w:t xml:space="preserve">da criança e </w:t>
      </w:r>
      <w:r w:rsidR="004A00CC" w:rsidRPr="00C061CD">
        <w:rPr>
          <w:color w:val="231F20"/>
          <w:lang w:val="pt-PT"/>
        </w:rPr>
        <w:t xml:space="preserve">as aptidões de leitura de palavras. As aptidões em ambas as áreas entrelaçam-se para criar leitores que leem com compreensão, alegria, emoção e motivação. </w:t>
      </w:r>
    </w:p>
    <w:p w14:paraId="70C316F0" w14:textId="32C33C04" w:rsidR="00F7798B" w:rsidRPr="00C061CD" w:rsidRDefault="004A00CC">
      <w:pPr>
        <w:pStyle w:val="BodyText"/>
        <w:spacing w:before="89"/>
        <w:ind w:left="260" w:right="4005"/>
        <w:rPr>
          <w:lang w:val="pt-PT"/>
        </w:rPr>
      </w:pPr>
      <w:r w:rsidRPr="00C061CD">
        <w:rPr>
          <w:color w:val="231F20"/>
          <w:spacing w:val="-1"/>
          <w:lang w:val="pt-PT"/>
        </w:rPr>
        <w:t>Os Primeiros Anos (</w:t>
      </w:r>
      <w:proofErr w:type="spellStart"/>
      <w:r w:rsidRPr="00C061CD">
        <w:rPr>
          <w:i/>
          <w:iCs/>
          <w:color w:val="231F20"/>
          <w:spacing w:val="-1"/>
          <w:lang w:val="pt-PT"/>
        </w:rPr>
        <w:t>Early</w:t>
      </w:r>
      <w:proofErr w:type="spellEnd"/>
      <w:r w:rsidRPr="00C061CD">
        <w:rPr>
          <w:i/>
          <w:iCs/>
          <w:color w:val="231F20"/>
          <w:spacing w:val="-1"/>
          <w:lang w:val="pt-PT"/>
        </w:rPr>
        <w:t xml:space="preserve"> </w:t>
      </w:r>
      <w:proofErr w:type="spellStart"/>
      <w:r w:rsidRPr="00C061CD">
        <w:rPr>
          <w:i/>
          <w:iCs/>
          <w:color w:val="231F20"/>
          <w:spacing w:val="-1"/>
          <w:lang w:val="pt-PT"/>
        </w:rPr>
        <w:t>Years</w:t>
      </w:r>
      <w:proofErr w:type="spellEnd"/>
      <w:r w:rsidRPr="00C061CD">
        <w:rPr>
          <w:color w:val="231F20"/>
          <w:spacing w:val="-1"/>
          <w:lang w:val="pt-PT"/>
        </w:rPr>
        <w:t xml:space="preserve">) do </w:t>
      </w:r>
      <w:r w:rsidR="002C1B18" w:rsidRPr="00C061CD">
        <w:rPr>
          <w:color w:val="231F20"/>
          <w:spacing w:val="-1"/>
          <w:lang w:val="pt-PT"/>
        </w:rPr>
        <w:t>TDSB</w:t>
      </w:r>
      <w:r w:rsidR="00851A06">
        <w:rPr>
          <w:color w:val="231F20"/>
          <w:spacing w:val="-1"/>
          <w:lang w:val="pt-PT"/>
        </w:rPr>
        <w:t>, juntamente com terapeutas</w:t>
      </w:r>
      <w:r w:rsidR="002C1B18" w:rsidRPr="00C061CD">
        <w:rPr>
          <w:color w:val="231F20"/>
          <w:lang w:val="pt-PT"/>
        </w:rPr>
        <w:t xml:space="preserve"> </w:t>
      </w:r>
      <w:r w:rsidRPr="00C061CD">
        <w:rPr>
          <w:color w:val="231F20"/>
          <w:spacing w:val="-1"/>
          <w:lang w:val="pt-PT"/>
        </w:rPr>
        <w:t>d</w:t>
      </w:r>
      <w:r w:rsidR="00C3017D" w:rsidRPr="00C061CD">
        <w:rPr>
          <w:color w:val="231F20"/>
          <w:spacing w:val="-1"/>
          <w:lang w:val="pt-PT"/>
        </w:rPr>
        <w:t>a</w:t>
      </w:r>
      <w:r w:rsidRPr="00C061CD">
        <w:rPr>
          <w:color w:val="231F20"/>
          <w:spacing w:val="-1"/>
          <w:lang w:val="pt-PT"/>
        </w:rPr>
        <w:t xml:space="preserve"> fala e linguagem, apoiam os educadores do TDSB </w:t>
      </w:r>
      <w:r w:rsidRPr="00C061CD">
        <w:rPr>
          <w:color w:val="231F20"/>
          <w:spacing w:val="1"/>
          <w:lang w:val="pt-PT"/>
        </w:rPr>
        <w:t xml:space="preserve">na compreensão das estratégias e aptidões delineadas nesta </w:t>
      </w:r>
      <w:r w:rsidR="00C3017D" w:rsidRPr="00C061CD">
        <w:rPr>
          <w:color w:val="231F20"/>
          <w:spacing w:val="-3"/>
          <w:lang w:val="pt-PT"/>
        </w:rPr>
        <w:t>corda.</w:t>
      </w:r>
    </w:p>
    <w:p w14:paraId="0753F971" w14:textId="77777777" w:rsidR="00F7798B" w:rsidRPr="00C061CD" w:rsidRDefault="00F7798B">
      <w:pPr>
        <w:pStyle w:val="BodyText"/>
        <w:spacing w:before="3"/>
        <w:rPr>
          <w:sz w:val="20"/>
          <w:lang w:val="pt-PT"/>
        </w:rPr>
      </w:pPr>
    </w:p>
    <w:tbl>
      <w:tblPr>
        <w:tblStyle w:val="TableNormal1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5390"/>
        <w:gridCol w:w="5390"/>
      </w:tblGrid>
      <w:tr w:rsidR="00F7798B" w:rsidRPr="00C061CD" w14:paraId="24527B65" w14:textId="77777777">
        <w:trPr>
          <w:trHeight w:val="330"/>
        </w:trPr>
        <w:tc>
          <w:tcPr>
            <w:tcW w:w="539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31F26"/>
          </w:tcPr>
          <w:p w14:paraId="3B950818" w14:textId="10302718" w:rsidR="00F7798B" w:rsidRPr="00C061CD" w:rsidRDefault="004A00CC" w:rsidP="00146A79">
            <w:pPr>
              <w:pStyle w:val="TableParagraph"/>
              <w:spacing w:before="26" w:line="284" w:lineRule="exact"/>
              <w:ind w:left="813" w:firstLine="0"/>
              <w:rPr>
                <w:b/>
                <w:sz w:val="24"/>
                <w:lang w:val="pt-PT"/>
              </w:rPr>
            </w:pPr>
            <w:r w:rsidRPr="00C061CD">
              <w:rPr>
                <w:b/>
                <w:color w:val="FFFFFF"/>
                <w:sz w:val="24"/>
                <w:lang w:val="pt-PT"/>
              </w:rPr>
              <w:t>Compreensão da Língua Falada</w:t>
            </w:r>
          </w:p>
        </w:tc>
        <w:tc>
          <w:tcPr>
            <w:tcW w:w="5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3C65AF"/>
          </w:tcPr>
          <w:p w14:paraId="5F64425B" w14:textId="31976DF0" w:rsidR="00F7798B" w:rsidRPr="00C061CD" w:rsidRDefault="008A369A" w:rsidP="00146A79">
            <w:pPr>
              <w:pStyle w:val="TableParagraph"/>
              <w:spacing w:before="26" w:line="284" w:lineRule="exact"/>
              <w:jc w:val="center"/>
              <w:rPr>
                <w:b/>
                <w:sz w:val="24"/>
                <w:lang w:val="pt-PT"/>
              </w:rPr>
            </w:pPr>
            <w:r w:rsidRPr="00C061CD">
              <w:rPr>
                <w:b/>
                <w:color w:val="FFFFFF"/>
                <w:sz w:val="24"/>
                <w:lang w:val="pt-PT"/>
              </w:rPr>
              <w:t>Aptidões de Leitura de Palavras</w:t>
            </w:r>
          </w:p>
        </w:tc>
      </w:tr>
      <w:tr w:rsidR="00F7798B" w:rsidRPr="00C061CD" w14:paraId="4AA4C3A1" w14:textId="77777777">
        <w:trPr>
          <w:trHeight w:val="1960"/>
        </w:trPr>
        <w:tc>
          <w:tcPr>
            <w:tcW w:w="539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31F26"/>
          </w:tcPr>
          <w:p w14:paraId="0B549F78" w14:textId="6846CF6D" w:rsidR="00F7798B" w:rsidRPr="00C061CD" w:rsidRDefault="004A00CC">
            <w:pPr>
              <w:pStyle w:val="TableParagraph"/>
              <w:spacing w:before="162"/>
              <w:ind w:left="430" w:firstLine="0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Cs/>
                <w:color w:val="FFFFFF"/>
                <w:sz w:val="24"/>
                <w:lang w:val="pt-PT"/>
              </w:rPr>
              <w:t>Aptid</w:t>
            </w:r>
            <w:r w:rsidRPr="00C061CD">
              <w:rPr>
                <w:rFonts w:ascii="Myriad Pro Light"/>
                <w:bCs/>
                <w:color w:val="FFFFFF"/>
                <w:sz w:val="24"/>
                <w:lang w:val="pt-PT"/>
              </w:rPr>
              <w:t>õ</w:t>
            </w:r>
            <w:r w:rsidRPr="00C061CD">
              <w:rPr>
                <w:rFonts w:ascii="Myriad Pro Light"/>
                <w:bCs/>
                <w:color w:val="FFFFFF"/>
                <w:sz w:val="24"/>
                <w:lang w:val="pt-PT"/>
              </w:rPr>
              <w:t xml:space="preserve">es nesta </w:t>
            </w:r>
            <w:r w:rsidRPr="00C061CD">
              <w:rPr>
                <w:rFonts w:ascii="Myriad Pro Light"/>
                <w:bCs/>
                <w:color w:val="FFFFFF"/>
                <w:sz w:val="24"/>
                <w:lang w:val="pt-PT"/>
              </w:rPr>
              <w:t>á</w:t>
            </w:r>
            <w:r w:rsidRPr="00C061CD">
              <w:rPr>
                <w:rFonts w:ascii="Myriad Pro Light"/>
                <w:bCs/>
                <w:color w:val="FFFFFF"/>
                <w:sz w:val="24"/>
                <w:lang w:val="pt-PT"/>
              </w:rPr>
              <w:t>rea incluem</w:t>
            </w: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:</w:t>
            </w:r>
          </w:p>
          <w:p w14:paraId="487686E6" w14:textId="487DDFD9" w:rsidR="00F7798B" w:rsidRPr="00C061CD" w:rsidRDefault="004A00CC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61" w:line="252" w:lineRule="exact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 xml:space="preserve">Aceder a conhecimentos </w:t>
            </w:r>
            <w:r w:rsidR="00687BEF" w:rsidRPr="00C061CD">
              <w:rPr>
                <w:color w:val="FFFFFF"/>
                <w:lang w:val="pt-PT"/>
              </w:rPr>
              <w:t>prévios</w:t>
            </w:r>
          </w:p>
          <w:p w14:paraId="06220A43" w14:textId="3115C00D" w:rsidR="00F7798B" w:rsidRPr="00C061CD" w:rsidRDefault="002C1B18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>Us</w:t>
            </w:r>
            <w:r w:rsidR="008A369A" w:rsidRPr="00C061CD">
              <w:rPr>
                <w:color w:val="FFFFFF"/>
                <w:lang w:val="pt-PT"/>
              </w:rPr>
              <w:t>ar e compreender palavras, frases e histórias</w:t>
            </w:r>
          </w:p>
          <w:p w14:paraId="62F0649C" w14:textId="6C3E2F1C" w:rsidR="00F7798B" w:rsidRPr="00C061CD" w:rsidRDefault="008A369A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52" w:lineRule="exact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>Resolução de problemas</w:t>
            </w:r>
            <w:r w:rsidR="002C1B18" w:rsidRPr="00C061CD">
              <w:rPr>
                <w:color w:val="FFFFFF"/>
                <w:spacing w:val="-2"/>
                <w:lang w:val="pt-PT"/>
              </w:rPr>
              <w:t xml:space="preserve"> </w:t>
            </w:r>
            <w:r w:rsidR="005A2728">
              <w:rPr>
                <w:color w:val="FFFFFF"/>
                <w:lang w:val="pt-PT"/>
              </w:rPr>
              <w:t>–</w:t>
            </w:r>
            <w:r w:rsidR="002C1B18" w:rsidRPr="00C061CD">
              <w:rPr>
                <w:color w:val="FFFFFF"/>
                <w:spacing w:val="-1"/>
                <w:lang w:val="pt-PT"/>
              </w:rPr>
              <w:t xml:space="preserve"> </w:t>
            </w:r>
            <w:r w:rsidRPr="00C061CD">
              <w:rPr>
                <w:color w:val="FFFFFF"/>
                <w:lang w:val="pt-PT"/>
              </w:rPr>
              <w:t>raciocínio</w:t>
            </w:r>
            <w:r w:rsidR="002C1B18" w:rsidRPr="00C061CD">
              <w:rPr>
                <w:color w:val="FFFFFF"/>
                <w:spacing w:val="-2"/>
                <w:lang w:val="pt-PT"/>
              </w:rPr>
              <w:t xml:space="preserve"> </w:t>
            </w:r>
            <w:r w:rsidR="005A2728">
              <w:rPr>
                <w:color w:val="FFFFFF"/>
                <w:lang w:val="pt-PT"/>
              </w:rPr>
              <w:t>–</w:t>
            </w:r>
            <w:r w:rsidR="002C1B18" w:rsidRPr="00C061CD">
              <w:rPr>
                <w:color w:val="FFFFFF"/>
                <w:spacing w:val="-1"/>
                <w:lang w:val="pt-PT"/>
              </w:rPr>
              <w:t xml:space="preserve"> </w:t>
            </w:r>
            <w:r w:rsidRPr="00C061CD">
              <w:rPr>
                <w:color w:val="FFFFFF"/>
                <w:lang w:val="pt-PT"/>
              </w:rPr>
              <w:t>questionamento</w:t>
            </w:r>
          </w:p>
          <w:p w14:paraId="3B509E52" w14:textId="3CB078AA" w:rsidR="00F7798B" w:rsidRPr="00C061CD" w:rsidRDefault="008A369A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64" w:lineRule="exact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>Participar em discussões e conversas</w:t>
            </w:r>
          </w:p>
        </w:tc>
        <w:tc>
          <w:tcPr>
            <w:tcW w:w="539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3C65AF"/>
          </w:tcPr>
          <w:p w14:paraId="1ED68DFA" w14:textId="1FF36A41" w:rsidR="00F7798B" w:rsidRPr="00C061CD" w:rsidRDefault="008A369A" w:rsidP="008A369A">
            <w:pPr>
              <w:pStyle w:val="TableParagraph"/>
              <w:spacing w:before="66"/>
              <w:ind w:left="430" w:firstLine="0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Aptid</w:t>
            </w: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õ</w:t>
            </w: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 xml:space="preserve">es nesta </w:t>
            </w: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á</w:t>
            </w: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rea incluem</w:t>
            </w:r>
            <w:r w:rsidR="002C1B18"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:</w:t>
            </w:r>
          </w:p>
          <w:p w14:paraId="28116FA9" w14:textId="331A377D" w:rsidR="00F7798B" w:rsidRPr="00C061CD" w:rsidRDefault="002F59E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1" w:line="252" w:lineRule="exact"/>
              <w:rPr>
                <w:lang w:val="pt-PT"/>
              </w:rPr>
            </w:pPr>
            <w:r>
              <w:rPr>
                <w:color w:val="FFFFFF"/>
                <w:lang w:val="pt-PT"/>
              </w:rPr>
              <w:t>C</w:t>
            </w:r>
            <w:r w:rsidR="008A369A" w:rsidRPr="00C061CD">
              <w:rPr>
                <w:color w:val="FFFFFF"/>
                <w:lang w:val="pt-PT"/>
              </w:rPr>
              <w:t>ompreen</w:t>
            </w:r>
            <w:r w:rsidR="00CA2318">
              <w:rPr>
                <w:color w:val="FFFFFF"/>
                <w:lang w:val="pt-PT"/>
              </w:rPr>
              <w:t>der</w:t>
            </w:r>
            <w:r w:rsidR="008A369A" w:rsidRPr="00C061CD">
              <w:rPr>
                <w:color w:val="FFFFFF"/>
                <w:lang w:val="pt-PT"/>
              </w:rPr>
              <w:t xml:space="preserve"> sílabas, sons e palavras</w:t>
            </w:r>
          </w:p>
          <w:p w14:paraId="3FF576F1" w14:textId="27AFC6E1" w:rsidR="00F7798B" w:rsidRPr="00C061CD" w:rsidRDefault="008A369A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 xml:space="preserve">Conhecer e usar as associações de som </w:t>
            </w:r>
            <w:r w:rsidR="008845F9" w:rsidRPr="00C061CD">
              <w:rPr>
                <w:color w:val="FFFFFF"/>
                <w:lang w:val="pt-PT"/>
              </w:rPr>
              <w:t>e</w:t>
            </w:r>
            <w:r w:rsidRPr="00C061CD">
              <w:rPr>
                <w:color w:val="FFFFFF"/>
                <w:lang w:val="pt-PT"/>
              </w:rPr>
              <w:t xml:space="preserve"> letra para ler palavras </w:t>
            </w:r>
          </w:p>
          <w:p w14:paraId="46E0DF81" w14:textId="06723646" w:rsidR="00F7798B" w:rsidRPr="00C061CD" w:rsidRDefault="008A369A" w:rsidP="00C45AB1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0" w:line="218" w:lineRule="auto"/>
              <w:ind w:right="67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>Usar estratégias para ler palavras desconhecidas</w:t>
            </w:r>
            <w:r w:rsidR="002C1B18" w:rsidRPr="00C061CD">
              <w:rPr>
                <w:color w:val="FFFFFF"/>
                <w:spacing w:val="-4"/>
                <w:lang w:val="pt-PT"/>
              </w:rPr>
              <w:t xml:space="preserve"> </w:t>
            </w:r>
            <w:r w:rsidR="002C1B18" w:rsidRPr="00C061CD">
              <w:rPr>
                <w:color w:val="FFFFFF"/>
                <w:lang w:val="pt-PT"/>
              </w:rPr>
              <w:t>(</w:t>
            </w:r>
            <w:r w:rsidRPr="00C061CD">
              <w:rPr>
                <w:color w:val="FFFFFF"/>
                <w:lang w:val="pt-PT"/>
              </w:rPr>
              <w:t xml:space="preserve">por exemplo, </w:t>
            </w:r>
            <w:r w:rsidR="0096213C" w:rsidRPr="00C061CD">
              <w:rPr>
                <w:color w:val="FFFFFF"/>
                <w:lang w:val="pt-PT"/>
              </w:rPr>
              <w:t>ler letra a letra)</w:t>
            </w:r>
          </w:p>
          <w:p w14:paraId="3BEB3D8B" w14:textId="3504EE66" w:rsidR="00F7798B" w:rsidRPr="00C061CD" w:rsidRDefault="0096213C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0" w:line="244" w:lineRule="exact"/>
              <w:rPr>
                <w:lang w:val="pt-PT"/>
              </w:rPr>
            </w:pPr>
            <w:r w:rsidRPr="00C061CD">
              <w:rPr>
                <w:color w:val="FFFFFF"/>
                <w:lang w:val="pt-PT"/>
              </w:rPr>
              <w:t xml:space="preserve">Ler estrategicamente </w:t>
            </w:r>
            <w:r w:rsidR="00146A79" w:rsidRPr="00C061CD">
              <w:rPr>
                <w:color w:val="FFFFFF"/>
                <w:lang w:val="pt-PT"/>
              </w:rPr>
              <w:t>de modo a</w:t>
            </w:r>
            <w:r w:rsidRPr="00C061CD">
              <w:rPr>
                <w:color w:val="FFFFFF"/>
                <w:lang w:val="pt-PT"/>
              </w:rPr>
              <w:t xml:space="preserve"> formar o reconhecimento visual da palavra.</w:t>
            </w:r>
            <w:r w:rsidR="002C1B18" w:rsidRPr="00C061CD">
              <w:rPr>
                <w:color w:val="FFFFFF"/>
                <w:spacing w:val="-3"/>
                <w:lang w:val="pt-PT"/>
              </w:rPr>
              <w:t xml:space="preserve"> </w:t>
            </w:r>
          </w:p>
        </w:tc>
      </w:tr>
    </w:tbl>
    <w:p w14:paraId="2DF1D1EE" w14:textId="77777777" w:rsidR="00F7798B" w:rsidRPr="00C061CD" w:rsidRDefault="00F7798B">
      <w:pPr>
        <w:spacing w:line="244" w:lineRule="exact"/>
        <w:rPr>
          <w:lang w:val="pt-PT"/>
        </w:rPr>
        <w:sectPr w:rsidR="00F7798B" w:rsidRPr="00C061CD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p w14:paraId="310F5427" w14:textId="4D1DFCBA" w:rsidR="00F7798B" w:rsidRPr="00C061CD" w:rsidRDefault="0096213C">
      <w:pPr>
        <w:pStyle w:val="Heading1"/>
        <w:spacing w:before="82"/>
        <w:ind w:left="230"/>
        <w:rPr>
          <w:b/>
          <w:lang w:val="pt-PT"/>
        </w:rPr>
      </w:pPr>
      <w:r w:rsidRPr="00C061CD">
        <w:rPr>
          <w:b/>
          <w:color w:val="231F20"/>
          <w:lang w:val="pt-PT"/>
        </w:rPr>
        <w:lastRenderedPageBreak/>
        <w:t>Apoi</w:t>
      </w:r>
      <w:r w:rsidR="004438C0">
        <w:rPr>
          <w:b/>
          <w:color w:val="231F20"/>
          <w:lang w:val="pt-PT"/>
        </w:rPr>
        <w:t>o</w:t>
      </w:r>
      <w:r w:rsidRPr="00C061CD">
        <w:rPr>
          <w:b/>
          <w:color w:val="231F20"/>
          <w:lang w:val="pt-PT"/>
        </w:rPr>
        <w:t xml:space="preserve"> </w:t>
      </w:r>
      <w:r w:rsidR="004438C0">
        <w:rPr>
          <w:b/>
          <w:color w:val="231F20"/>
          <w:lang w:val="pt-PT"/>
        </w:rPr>
        <w:t>à</w:t>
      </w:r>
      <w:r w:rsidR="007866F6">
        <w:rPr>
          <w:b/>
          <w:color w:val="231F20"/>
          <w:lang w:val="pt-PT"/>
        </w:rPr>
        <w:t xml:space="preserve">s aptidões de leitura da </w:t>
      </w:r>
      <w:r w:rsidRPr="00C061CD">
        <w:rPr>
          <w:b/>
          <w:color w:val="231F20"/>
          <w:lang w:val="pt-PT"/>
        </w:rPr>
        <w:t>criança em casa</w:t>
      </w:r>
      <w:r w:rsidR="002C1B18" w:rsidRPr="00C061CD">
        <w:rPr>
          <w:b/>
          <w:color w:val="231F20"/>
          <w:spacing w:val="-5"/>
          <w:lang w:val="pt-PT"/>
        </w:rPr>
        <w:t xml:space="preserve"> </w:t>
      </w:r>
    </w:p>
    <w:p w14:paraId="341C3AF4" w14:textId="5709E7B1" w:rsidR="00F7798B" w:rsidRPr="00C061CD" w:rsidRDefault="003C135C">
      <w:pPr>
        <w:pStyle w:val="BodyText"/>
        <w:spacing w:before="79"/>
        <w:ind w:left="230" w:right="5839"/>
        <w:rPr>
          <w:lang w:val="pt-PT"/>
        </w:rPr>
      </w:pPr>
      <w:r w:rsidRPr="00C061CD">
        <w:rPr>
          <w:lang w:val="pt-PT"/>
        </w:rPr>
        <w:pict w14:anchorId="5B573D29">
          <v:group id="docshapegroup19" o:spid="_x0000_s1033" style="position:absolute;left:0;text-align:left;margin-left:337.5pt;margin-top:22.4pt;width:259.2pt;height:115.3pt;z-index:15915520;mso-position-horizontal-relative:page" coordorigin="6336,176" coordsize="5184,2259">
            <v:rect id="docshape20" o:spid="_x0000_s1039" style="position:absolute;left:6519;top:373;width:4817;height:1864" fillcolor="#2261ae" stroked="f"/>
            <v:rect id="docshape21" o:spid="_x0000_s1038" style="position:absolute;left:6519;top:373;width:4817;height:1864" filled="f" strokecolor="#ef7c22" strokeweight="2.28883mm"/>
            <v:rect id="docshape22" o:spid="_x0000_s1037" style="position:absolute;left:6400;top:246;width:5055;height:2118" filled="f" strokecolor="#2261ae" strokeweight="2.28883mm"/>
            <v:rect id="docshape23" o:spid="_x0000_s1036" style="position:absolute;left:6454;top:308;width:4947;height:1994" filled="f" strokecolor="#fdb714" strokeweight=".76306mm"/>
            <v:rect id="docshape24" o:spid="_x0000_s1035" style="position:absolute;left:6357;top:198;width:5141;height:2215" filled="f" strokecolor="#73c167" strokeweight=".76306mm"/>
            <v:shape id="docshape25" o:spid="_x0000_s1034" type="#_x0000_t202" style="position:absolute;left:6379;top:503;width:5006;height:1604" filled="f" stroked="f">
              <v:textbox inset="0,0,0,0">
                <w:txbxContent>
                  <w:p w14:paraId="364C5B94" w14:textId="77777777" w:rsidR="008845F9" w:rsidRPr="000E48C4" w:rsidRDefault="00D26CB2" w:rsidP="000E48C4">
                    <w:pPr>
                      <w:spacing w:line="227" w:lineRule="exact"/>
                      <w:ind w:left="260" w:right="142"/>
                      <w:jc w:val="both"/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</w:pPr>
                    <w:r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  <w:t>As famílias são compostas por indivíduos competentes, capazes e ricos em experiência. As famílias amam os seus filhos e querem o melhor para eles</w:t>
                    </w:r>
                    <w:r w:rsidR="002C1B18"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  <w:t>.</w:t>
                    </w:r>
                    <w:r w:rsidR="002C1B18" w:rsidRPr="000E48C4">
                      <w:rPr>
                        <w:rFonts w:asciiTheme="minorHAnsi" w:hAnsiTheme="minorHAnsi" w:cstheme="minorHAnsi"/>
                        <w:b/>
                        <w:color w:val="FFFFFF"/>
                        <w:spacing w:val="6"/>
                        <w:w w:val="85"/>
                        <w:lang w:val="pt-PT"/>
                      </w:rPr>
                      <w:t xml:space="preserve"> </w:t>
                    </w:r>
                    <w:r w:rsidRPr="000E48C4">
                      <w:rPr>
                        <w:rFonts w:asciiTheme="minorHAnsi" w:hAnsiTheme="minorHAnsi" w:cstheme="minorHAnsi"/>
                        <w:b/>
                        <w:color w:val="FFFFFF"/>
                        <w:spacing w:val="6"/>
                        <w:w w:val="85"/>
                        <w:lang w:val="pt-PT"/>
                      </w:rPr>
                      <w:t xml:space="preserve">As famílias são especialistas nos seus filhos. </w:t>
                    </w:r>
                    <w:r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  <w:t>São a influência mais poderosa na aprendizagem, desenvolvimento, saúde e bem-estar das crianças.</w:t>
                    </w:r>
                    <w:r w:rsidR="008845F9"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  <w:t xml:space="preserve"> </w:t>
                    </w:r>
                  </w:p>
                  <w:p w14:paraId="507975A0" w14:textId="2A620EBD" w:rsidR="00F7798B" w:rsidRPr="000E48C4" w:rsidRDefault="008845F9" w:rsidP="00D26CB2">
                    <w:pPr>
                      <w:spacing w:line="227" w:lineRule="exact"/>
                      <w:ind w:left="260"/>
                      <w:jc w:val="both"/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</w:pPr>
                    <w:r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85"/>
                        <w:lang w:val="pt-PT"/>
                      </w:rPr>
                      <w:t>- Programa da Pré-Primária, 2016, p. 10</w:t>
                    </w:r>
                  </w:p>
                  <w:p w14:paraId="3756EF25" w14:textId="1D212061" w:rsidR="008845F9" w:rsidRPr="000E48C4" w:rsidRDefault="008845F9" w:rsidP="00D26CB2">
                    <w:pPr>
                      <w:spacing w:line="227" w:lineRule="exact"/>
                      <w:ind w:left="260"/>
                      <w:jc w:val="both"/>
                      <w:rPr>
                        <w:rFonts w:asciiTheme="minorHAnsi" w:hAnsiTheme="minorHAnsi" w:cstheme="minorHAnsi"/>
                        <w:b/>
                        <w:lang w:val="pt-PT"/>
                      </w:rPr>
                    </w:pPr>
                  </w:p>
                  <w:p w14:paraId="1AE3FD16" w14:textId="3770F249" w:rsidR="008845F9" w:rsidRPr="000E48C4" w:rsidRDefault="008845F9" w:rsidP="00D26CB2">
                    <w:pPr>
                      <w:spacing w:line="227" w:lineRule="exact"/>
                      <w:ind w:left="260"/>
                      <w:jc w:val="both"/>
                      <w:rPr>
                        <w:rFonts w:asciiTheme="minorHAnsi" w:hAnsiTheme="minorHAnsi" w:cstheme="minorHAnsi"/>
                        <w:b/>
                        <w:lang w:val="pt-PT"/>
                      </w:rPr>
                    </w:pPr>
                    <w:proofErr w:type="gramStart"/>
                    <w:r w:rsidRPr="000E48C4">
                      <w:rPr>
                        <w:rFonts w:asciiTheme="minorHAnsi" w:hAnsiTheme="minorHAnsi" w:cstheme="minorHAnsi"/>
                        <w:b/>
                        <w:lang w:val="pt-PT"/>
                      </w:rPr>
                      <w:t>O</w:t>
                    </w:r>
                    <w:proofErr w:type="gramEnd"/>
                  </w:p>
                  <w:p w14:paraId="5EA26020" w14:textId="77777777" w:rsidR="00F7798B" w:rsidRPr="000E48C4" w:rsidRDefault="002C1B18">
                    <w:pPr>
                      <w:spacing w:line="265" w:lineRule="exact"/>
                      <w:ind w:left="906"/>
                      <w:rPr>
                        <w:rFonts w:asciiTheme="minorHAnsi" w:hAnsiTheme="minorHAnsi" w:cstheme="minorHAnsi"/>
                        <w:b/>
                      </w:rPr>
                    </w:pPr>
                    <w:r w:rsidRPr="000E48C4">
                      <w:rPr>
                        <w:rFonts w:asciiTheme="minorHAnsi" w:hAnsiTheme="minorHAnsi" w:cstheme="minorHAnsi"/>
                        <w:b/>
                        <w:color w:val="FFFFFF"/>
                        <w:w w:val="90"/>
                      </w:rPr>
                      <w:t>- The Kindergarten Program 2016, p. 10</w:t>
                    </w:r>
                  </w:p>
                </w:txbxContent>
              </v:textbox>
            </v:shape>
            <w10:wrap anchorx="page"/>
          </v:group>
        </w:pict>
      </w:r>
      <w:r w:rsidR="0096213C" w:rsidRPr="00C061CD">
        <w:rPr>
          <w:color w:val="231F20"/>
          <w:lang w:val="pt-PT"/>
        </w:rPr>
        <w:t>Os familiares e cuidadores podem dar a</w:t>
      </w:r>
      <w:bookmarkStart w:id="0" w:name="_GoBack"/>
      <w:bookmarkEnd w:id="0"/>
      <w:r w:rsidR="0096213C" w:rsidRPr="00C061CD">
        <w:rPr>
          <w:color w:val="231F20"/>
          <w:lang w:val="pt-PT"/>
        </w:rPr>
        <w:t xml:space="preserve">poio ao desenvolvimento da leitura da criança de muitas formas. </w:t>
      </w:r>
    </w:p>
    <w:p w14:paraId="3A0E73DD" w14:textId="4E191078" w:rsidR="00F7798B" w:rsidRPr="00C061CD" w:rsidRDefault="00146A79">
      <w:pPr>
        <w:pStyle w:val="BodyText"/>
        <w:spacing w:before="89"/>
        <w:ind w:left="230" w:right="5775"/>
        <w:rPr>
          <w:lang w:val="pt-PT"/>
        </w:rPr>
      </w:pPr>
      <w:r w:rsidRPr="00C061CD">
        <w:rPr>
          <w:color w:val="231F20"/>
          <w:lang w:val="pt-PT"/>
        </w:rPr>
        <w:t>V</w:t>
      </w:r>
      <w:r w:rsidR="00D26CB2" w:rsidRPr="00C061CD">
        <w:rPr>
          <w:color w:val="231F20"/>
          <w:lang w:val="pt-PT"/>
        </w:rPr>
        <w:t xml:space="preserve">eja abaixo as dicas para que as famílias/cuidadores possam apoiar a língua da criança nas áreas-chave que se seguem: </w:t>
      </w:r>
    </w:p>
    <w:p w14:paraId="577FBB3A" w14:textId="77777777" w:rsidR="00F7798B" w:rsidRPr="00C061CD" w:rsidRDefault="00F7798B">
      <w:pPr>
        <w:rPr>
          <w:lang w:val="pt-PT"/>
        </w:rPr>
        <w:sectPr w:rsidR="00F7798B" w:rsidRPr="00C061CD">
          <w:pgSz w:w="12240" w:h="15840"/>
          <w:pgMar w:top="580" w:right="600" w:bottom="920" w:left="460" w:header="0" w:footer="655" w:gutter="0"/>
          <w:cols w:space="720"/>
        </w:sectPr>
      </w:pPr>
    </w:p>
    <w:p w14:paraId="5A3E8705" w14:textId="799E94DF" w:rsidR="00F7798B" w:rsidRPr="00C061CD" w:rsidRDefault="00D26CB2" w:rsidP="008845F9">
      <w:pPr>
        <w:pStyle w:val="ListParagraph"/>
        <w:numPr>
          <w:ilvl w:val="0"/>
          <w:numId w:val="18"/>
        </w:numPr>
        <w:tabs>
          <w:tab w:val="left" w:pos="500"/>
        </w:tabs>
        <w:spacing w:before="90"/>
        <w:rPr>
          <w:lang w:val="pt-PT"/>
        </w:rPr>
      </w:pPr>
      <w:r w:rsidRPr="00C061CD">
        <w:rPr>
          <w:color w:val="231F20"/>
          <w:lang w:val="pt-PT"/>
        </w:rPr>
        <w:lastRenderedPageBreak/>
        <w:t>Brincar em casa</w:t>
      </w:r>
    </w:p>
    <w:p w14:paraId="4C2B325B" w14:textId="0C51392A" w:rsidR="00D26CB2" w:rsidRPr="00C061CD" w:rsidRDefault="008845F9" w:rsidP="008845F9">
      <w:pPr>
        <w:pStyle w:val="ListParagraph"/>
        <w:numPr>
          <w:ilvl w:val="0"/>
          <w:numId w:val="18"/>
        </w:numPr>
        <w:tabs>
          <w:tab w:val="left" w:pos="500"/>
        </w:tabs>
        <w:spacing w:before="90"/>
        <w:rPr>
          <w:color w:val="231F20"/>
          <w:lang w:val="pt-PT"/>
        </w:rPr>
      </w:pPr>
      <w:r w:rsidRPr="00C061CD">
        <w:rPr>
          <w:color w:val="231F20"/>
          <w:lang w:val="pt-PT"/>
        </w:rPr>
        <w:t>Falar</w:t>
      </w:r>
      <w:r w:rsidR="00D26CB2" w:rsidRPr="00C061CD">
        <w:rPr>
          <w:color w:val="231F20"/>
          <w:lang w:val="pt-PT"/>
        </w:rPr>
        <w:t xml:space="preserve"> em </w:t>
      </w:r>
      <w:r w:rsidRPr="00C061CD">
        <w:rPr>
          <w:color w:val="231F20"/>
          <w:lang w:val="pt-PT"/>
        </w:rPr>
        <w:t>c</w:t>
      </w:r>
      <w:r w:rsidR="00D26CB2" w:rsidRPr="00C061CD">
        <w:rPr>
          <w:color w:val="231F20"/>
          <w:lang w:val="pt-PT"/>
        </w:rPr>
        <w:t>asa</w:t>
      </w:r>
    </w:p>
    <w:p w14:paraId="34DCACAF" w14:textId="59F45454" w:rsidR="00F7798B" w:rsidRPr="00C061CD" w:rsidRDefault="00D26CB2" w:rsidP="008845F9">
      <w:pPr>
        <w:pStyle w:val="ListParagraph"/>
        <w:numPr>
          <w:ilvl w:val="0"/>
          <w:numId w:val="18"/>
        </w:numPr>
        <w:tabs>
          <w:tab w:val="left" w:pos="500"/>
        </w:tabs>
        <w:spacing w:before="90"/>
        <w:rPr>
          <w:lang w:val="pt-PT"/>
        </w:rPr>
      </w:pPr>
      <w:r w:rsidRPr="00C061CD">
        <w:rPr>
          <w:color w:val="231F20"/>
          <w:lang w:val="pt-PT"/>
        </w:rPr>
        <w:lastRenderedPageBreak/>
        <w:t>Ler em Casa</w:t>
      </w:r>
    </w:p>
    <w:p w14:paraId="10D978A3" w14:textId="52BD8604" w:rsidR="00F7798B" w:rsidRPr="00C061CD" w:rsidRDefault="00D26CB2" w:rsidP="008845F9">
      <w:pPr>
        <w:pStyle w:val="ListParagraph"/>
        <w:numPr>
          <w:ilvl w:val="0"/>
          <w:numId w:val="18"/>
        </w:numPr>
        <w:tabs>
          <w:tab w:val="left" w:pos="500"/>
        </w:tabs>
        <w:rPr>
          <w:lang w:val="pt-PT"/>
        </w:rPr>
      </w:pPr>
      <w:r w:rsidRPr="00C061CD">
        <w:rPr>
          <w:color w:val="231F20"/>
          <w:lang w:val="pt-PT"/>
        </w:rPr>
        <w:t>Escrever em Casa</w:t>
      </w:r>
    </w:p>
    <w:p w14:paraId="01F5CE80" w14:textId="77777777" w:rsidR="00F7798B" w:rsidRPr="00C061CD" w:rsidRDefault="00F7798B">
      <w:pPr>
        <w:spacing w:line="264" w:lineRule="exact"/>
        <w:rPr>
          <w:lang w:val="pt-PT"/>
        </w:rPr>
        <w:sectPr w:rsidR="00F7798B" w:rsidRPr="00C061CD" w:rsidSect="000E48C4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2420" w:space="341"/>
            <w:col w:w="8419"/>
          </w:cols>
        </w:sectPr>
      </w:pPr>
    </w:p>
    <w:p w14:paraId="4DFFAA57" w14:textId="77777777" w:rsidR="00F7798B" w:rsidRPr="00C061CD" w:rsidRDefault="00F7798B">
      <w:pPr>
        <w:pStyle w:val="BodyText"/>
        <w:spacing w:before="4" w:after="1"/>
        <w:rPr>
          <w:sz w:val="27"/>
          <w:lang w:val="pt-PT"/>
        </w:rPr>
      </w:pPr>
    </w:p>
    <w:p w14:paraId="64369B08" w14:textId="77777777" w:rsidR="00F7798B" w:rsidRPr="00C061CD" w:rsidRDefault="003C135C">
      <w:pPr>
        <w:tabs>
          <w:tab w:val="left" w:pos="5827"/>
        </w:tabs>
        <w:ind w:left="230"/>
        <w:rPr>
          <w:sz w:val="20"/>
          <w:lang w:val="pt-PT"/>
        </w:rPr>
      </w:pPr>
      <w:r w:rsidRPr="00C061CD">
        <w:rPr>
          <w:sz w:val="20"/>
          <w:lang w:val="pt-PT"/>
        </w:rPr>
      </w:r>
      <w:r w:rsidRPr="00C061CD">
        <w:rPr>
          <w:sz w:val="20"/>
          <w:lang w:val="pt-PT"/>
        </w:rPr>
        <w:pict w14:anchorId="692DBC38">
          <v:group id="docshapegroup26" o:spid="_x0000_s1030" style="width:262.65pt;height:149.6pt;mso-position-horizontal-relative:char;mso-position-vertical-relative:line" coordsize="5253,2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1032" type="#_x0000_t75" style="position:absolute;left:30;top:30;width:5193;height:2932">
              <v:imagedata r:id="rId10" o:title=""/>
            </v:shape>
            <v:rect id="docshape28" o:spid="_x0000_s1031" style="position:absolute;left:30;top:30;width:5193;height:2932" filled="f" strokecolor="#fdb714" strokeweight="3pt"/>
            <w10:wrap type="none"/>
            <w10:anchorlock/>
          </v:group>
        </w:pict>
      </w:r>
      <w:r w:rsidR="002C1B18" w:rsidRPr="00C061CD">
        <w:rPr>
          <w:sz w:val="20"/>
          <w:lang w:val="pt-PT"/>
        </w:rPr>
        <w:tab/>
      </w:r>
      <w:r w:rsidRPr="00C061CD">
        <w:rPr>
          <w:sz w:val="20"/>
          <w:lang w:val="pt-PT"/>
        </w:rPr>
      </w:r>
      <w:r w:rsidRPr="00C061CD">
        <w:rPr>
          <w:sz w:val="20"/>
          <w:lang w:val="pt-PT"/>
        </w:rPr>
        <w:pict w14:anchorId="3A6B486E">
          <v:group id="docshapegroup29" o:spid="_x0000_s1027" style="width:262.65pt;height:149.6pt;mso-position-horizontal-relative:char;mso-position-vertical-relative:line" coordsize="5253,2992">
            <v:shape id="docshape30" o:spid="_x0000_s1029" type="#_x0000_t75" style="position:absolute;left:30;top:30;width:5193;height:2932">
              <v:imagedata r:id="rId11" o:title=""/>
            </v:shape>
            <v:rect id="docshape31" o:spid="_x0000_s1028" style="position:absolute;left:30;top:30;width:5193;height:2932" filled="f" strokecolor="#ef7c22" strokeweight="3pt"/>
            <w10:wrap type="none"/>
            <w10:anchorlock/>
          </v:group>
        </w:pict>
      </w:r>
    </w:p>
    <w:p w14:paraId="1DE66111" w14:textId="77777777" w:rsidR="00F7798B" w:rsidRPr="00C061CD" w:rsidRDefault="00F7798B">
      <w:pPr>
        <w:pStyle w:val="BodyText"/>
        <w:spacing w:before="9"/>
        <w:rPr>
          <w:sz w:val="8"/>
          <w:lang w:val="pt-PT"/>
        </w:rPr>
      </w:pPr>
    </w:p>
    <w:tbl>
      <w:tblPr>
        <w:tblStyle w:val="TableNormal1"/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5390"/>
      </w:tblGrid>
      <w:tr w:rsidR="00F7798B" w:rsidRPr="00C061CD" w14:paraId="5FF17CBA" w14:textId="77777777">
        <w:trPr>
          <w:trHeight w:val="373"/>
        </w:trPr>
        <w:tc>
          <w:tcPr>
            <w:tcW w:w="5390" w:type="dxa"/>
            <w:shd w:val="clear" w:color="auto" w:fill="276AB2"/>
          </w:tcPr>
          <w:p w14:paraId="2A2696E1" w14:textId="207C6852" w:rsidR="00F7798B" w:rsidRPr="00C061CD" w:rsidRDefault="00E94CB3" w:rsidP="00CA6ED6">
            <w:pPr>
              <w:pStyle w:val="TableParagraph"/>
              <w:spacing w:before="16"/>
              <w:ind w:left="1440" w:right="1430" w:firstLine="0"/>
              <w:jc w:val="center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Brincar em casa</w:t>
            </w:r>
          </w:p>
        </w:tc>
        <w:tc>
          <w:tcPr>
            <w:tcW w:w="5390" w:type="dxa"/>
            <w:shd w:val="clear" w:color="auto" w:fill="276AB2"/>
          </w:tcPr>
          <w:p w14:paraId="2576F714" w14:textId="3441876B" w:rsidR="00F7798B" w:rsidRPr="00C061CD" w:rsidRDefault="008845F9">
            <w:pPr>
              <w:pStyle w:val="TableParagraph"/>
              <w:spacing w:before="16"/>
              <w:ind w:left="1789" w:right="1769" w:firstLine="0"/>
              <w:jc w:val="center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Falar</w:t>
            </w:r>
            <w:r w:rsidR="00E94CB3"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 xml:space="preserve"> em casa</w:t>
            </w:r>
          </w:p>
        </w:tc>
      </w:tr>
      <w:tr w:rsidR="00F7798B" w:rsidRPr="00C061CD" w14:paraId="208A7747" w14:textId="77777777">
        <w:trPr>
          <w:trHeight w:val="8086"/>
        </w:trPr>
        <w:tc>
          <w:tcPr>
            <w:tcW w:w="5390" w:type="dxa"/>
          </w:tcPr>
          <w:p w14:paraId="4E4AC9D4" w14:textId="05A42627" w:rsidR="00F7798B" w:rsidRPr="00C061CD" w:rsidRDefault="00E94CB3">
            <w:pPr>
              <w:pStyle w:val="TableParagraph"/>
              <w:spacing w:before="25" w:line="235" w:lineRule="auto"/>
              <w:ind w:right="341" w:firstLine="0"/>
              <w:rPr>
                <w:b/>
                <w:lang w:val="pt-PT"/>
              </w:rPr>
            </w:pPr>
            <w:r w:rsidRPr="00C061CD">
              <w:rPr>
                <w:b/>
                <w:color w:val="231F20"/>
                <w:lang w:val="pt-PT"/>
              </w:rPr>
              <w:lastRenderedPageBreak/>
              <w:t>Brinque, explore, investigue e divirta-se com o seu filho. Aprender a brincar</w:t>
            </w:r>
            <w:r w:rsidR="002C1B18" w:rsidRPr="00C061CD">
              <w:rPr>
                <w:b/>
                <w:color w:val="231F20"/>
                <w:lang w:val="pt-PT"/>
              </w:rPr>
              <w:t>:</w:t>
            </w:r>
          </w:p>
          <w:p w14:paraId="262DB730" w14:textId="5ABD9EB5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81"/>
              <w:ind w:right="567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Desenvolve aptidões na língua, de resolução de problemas, comunicaçã</w:t>
            </w:r>
            <w:r w:rsidR="0071784F">
              <w:rPr>
                <w:bCs/>
                <w:color w:val="231F20"/>
                <w:lang w:val="pt-PT"/>
              </w:rPr>
              <w:t>o social, autorregulação e foco.</w:t>
            </w:r>
          </w:p>
          <w:p w14:paraId="42D978DD" w14:textId="377E7194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Torna a aprendizagem divertida e cativante</w:t>
            </w:r>
            <w:r w:rsidR="0071784F">
              <w:rPr>
                <w:bCs/>
                <w:color w:val="231F20"/>
                <w:lang w:val="pt-PT"/>
              </w:rPr>
              <w:t>.</w:t>
            </w:r>
          </w:p>
          <w:p w14:paraId="2BFE9A9E" w14:textId="08D7FCDB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Permite a prática de várias aptidões</w:t>
            </w:r>
            <w:r w:rsidR="0071784F">
              <w:rPr>
                <w:bCs/>
                <w:color w:val="231F20"/>
                <w:lang w:val="pt-PT"/>
              </w:rPr>
              <w:t>.</w:t>
            </w:r>
          </w:p>
          <w:p w14:paraId="617E5B31" w14:textId="610C18FA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Une as famílias</w:t>
            </w:r>
            <w:r w:rsidR="0071784F">
              <w:rPr>
                <w:bCs/>
                <w:color w:val="231F20"/>
                <w:lang w:val="pt-PT"/>
              </w:rPr>
              <w:t>.</w:t>
            </w:r>
          </w:p>
          <w:p w14:paraId="477D3EB1" w14:textId="3609C182" w:rsidR="00F7798B" w:rsidRPr="00C061CD" w:rsidRDefault="000B5571">
            <w:pPr>
              <w:pStyle w:val="TableParagraph"/>
              <w:spacing w:before="85"/>
              <w:ind w:left="350" w:firstLine="0"/>
              <w:rPr>
                <w:rFonts w:ascii="Myriad Pro Light"/>
                <w:b/>
                <w:i/>
                <w:lang w:val="pt-PT"/>
              </w:rPr>
            </w:pPr>
            <w:r w:rsidRPr="00C061CD">
              <w:rPr>
                <w:rFonts w:ascii="Myriad Pro Light"/>
                <w:b/>
                <w:i/>
                <w:color w:val="231F20"/>
                <w:lang w:val="pt-PT"/>
              </w:rPr>
              <w:t>Eis algumas formas de brincar e explorar em casa</w:t>
            </w:r>
            <w:r w:rsidR="002C1B18" w:rsidRPr="00C061CD">
              <w:rPr>
                <w:rFonts w:ascii="Myriad Pro Light"/>
                <w:b/>
                <w:i/>
                <w:color w:val="231F20"/>
                <w:lang w:val="pt-PT"/>
              </w:rPr>
              <w:t>:</w:t>
            </w:r>
          </w:p>
          <w:p w14:paraId="2ADAE89D" w14:textId="28270A3C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Jogar jogos de tabuleiro juntos</w:t>
            </w:r>
            <w:r w:rsidR="0071784F">
              <w:rPr>
                <w:bCs/>
                <w:color w:val="231F20"/>
                <w:lang w:val="pt-PT"/>
              </w:rPr>
              <w:t>.</w:t>
            </w:r>
          </w:p>
          <w:p w14:paraId="2B1AA07C" w14:textId="407E1B61" w:rsidR="00F7798B" w:rsidRPr="00C061CD" w:rsidRDefault="002C1B18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3"/>
              <w:ind w:right="284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Us</w:t>
            </w:r>
            <w:r w:rsidR="000B5571" w:rsidRPr="00C061CD">
              <w:rPr>
                <w:bCs/>
                <w:color w:val="231F20"/>
                <w:lang w:val="pt-PT"/>
              </w:rPr>
              <w:t>ar</w:t>
            </w:r>
            <w:r w:rsidRPr="00C061CD">
              <w:rPr>
                <w:bCs/>
                <w:color w:val="231F20"/>
                <w:spacing w:val="-5"/>
                <w:lang w:val="pt-PT"/>
              </w:rPr>
              <w:t xml:space="preserve"> </w:t>
            </w:r>
            <w:r w:rsidR="000B5571" w:rsidRPr="00C061CD">
              <w:rPr>
                <w:bCs/>
                <w:color w:val="231F20"/>
                <w:lang w:val="pt-PT"/>
              </w:rPr>
              <w:t>a imaginação para brincar ao faz de conta</w:t>
            </w:r>
            <w:r w:rsidRPr="00C061CD">
              <w:rPr>
                <w:bCs/>
                <w:color w:val="231F20"/>
                <w:spacing w:val="-5"/>
                <w:lang w:val="pt-PT"/>
              </w:rPr>
              <w:t xml:space="preserve"> </w:t>
            </w:r>
            <w:r w:rsidR="000B5571" w:rsidRPr="00C061CD">
              <w:rPr>
                <w:bCs/>
                <w:color w:val="231F20"/>
                <w:lang w:val="pt-PT"/>
              </w:rPr>
              <w:t>(ex., criar uma história, uma ida ao médico, ao restaurante, etc.</w:t>
            </w:r>
            <w:r w:rsidRPr="00C061CD">
              <w:rPr>
                <w:bCs/>
                <w:color w:val="231F20"/>
                <w:lang w:val="pt-PT"/>
              </w:rPr>
              <w:t>)</w:t>
            </w:r>
          </w:p>
          <w:p w14:paraId="378B7988" w14:textId="1FF65BFF" w:rsidR="00F7798B" w:rsidRPr="00C061CD" w:rsidRDefault="000B5571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116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Criar a partir de materiais soltos</w:t>
            </w:r>
            <w:r w:rsidR="002C1B18" w:rsidRPr="00C061CD">
              <w:rPr>
                <w:bCs/>
                <w:color w:val="231F20"/>
                <w:spacing w:val="-6"/>
                <w:lang w:val="pt-PT"/>
              </w:rPr>
              <w:t xml:space="preserve"> </w:t>
            </w:r>
            <w:r w:rsidR="002C1B18" w:rsidRPr="00C061CD">
              <w:rPr>
                <w:bCs/>
                <w:color w:val="231F20"/>
                <w:lang w:val="pt-PT"/>
              </w:rPr>
              <w:t>(</w:t>
            </w:r>
            <w:r w:rsidR="00146A79" w:rsidRPr="00C061CD">
              <w:rPr>
                <w:bCs/>
                <w:color w:val="231F20"/>
                <w:lang w:val="pt-PT"/>
              </w:rPr>
              <w:t>ex.,</w:t>
            </w:r>
            <w:r w:rsidRPr="00C061CD">
              <w:rPr>
                <w:bCs/>
                <w:color w:val="231F20"/>
                <w:lang w:val="pt-PT"/>
              </w:rPr>
              <w:t xml:space="preserve"> caixotes e copos de papelão, paus, pedras.)</w:t>
            </w:r>
            <w:r w:rsidR="002C1B18" w:rsidRPr="00C061CD">
              <w:rPr>
                <w:bCs/>
                <w:color w:val="231F20"/>
                <w:lang w:val="pt-PT"/>
              </w:rPr>
              <w:t xml:space="preserve"> </w:t>
            </w:r>
            <w:r w:rsidRPr="00C061CD">
              <w:rPr>
                <w:bCs/>
                <w:color w:val="231F20"/>
                <w:lang w:val="pt-PT"/>
              </w:rPr>
              <w:t>Peça às crianças para falarem das suas criações.</w:t>
            </w:r>
          </w:p>
          <w:p w14:paraId="50CFFDA8" w14:textId="7CBCCE44" w:rsidR="0093461A" w:rsidRPr="00C061CD" w:rsidRDefault="000B5571" w:rsidP="0093461A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528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spacing w:val="-1"/>
                <w:lang w:val="pt-PT"/>
              </w:rPr>
              <w:t xml:space="preserve">Passar tempo na natureza. Falem do que veem, ouvem e </w:t>
            </w:r>
            <w:r w:rsidR="00A90A06" w:rsidRPr="00C061CD">
              <w:rPr>
                <w:bCs/>
                <w:color w:val="231F20"/>
                <w:spacing w:val="-1"/>
                <w:lang w:val="pt-PT"/>
              </w:rPr>
              <w:t xml:space="preserve">das </w:t>
            </w:r>
            <w:r w:rsidR="0071784F">
              <w:rPr>
                <w:bCs/>
                <w:color w:val="231F20"/>
                <w:spacing w:val="-1"/>
                <w:lang w:val="pt-PT"/>
              </w:rPr>
              <w:t>perguntas que surgem</w:t>
            </w:r>
            <w:r w:rsidR="00A90A06" w:rsidRPr="00C061CD">
              <w:rPr>
                <w:bCs/>
                <w:color w:val="231F20"/>
                <w:spacing w:val="-1"/>
                <w:lang w:val="pt-PT"/>
              </w:rPr>
              <w:t>.</w:t>
            </w:r>
          </w:p>
          <w:p w14:paraId="40DE7144" w14:textId="067DE8DB" w:rsidR="00F7798B" w:rsidRPr="00C061CD" w:rsidRDefault="0093461A" w:rsidP="0093461A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528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Falar e investigar os interesses da criança</w:t>
            </w:r>
            <w:r w:rsidR="002C1B18" w:rsidRPr="00C061CD">
              <w:rPr>
                <w:bCs/>
                <w:color w:val="231F20"/>
                <w:lang w:val="pt-PT"/>
              </w:rPr>
              <w:t xml:space="preserve"> (</w:t>
            </w:r>
            <w:r w:rsidRPr="00C061CD">
              <w:rPr>
                <w:bCs/>
                <w:color w:val="231F20"/>
                <w:lang w:val="pt-PT"/>
              </w:rPr>
              <w:t>ex., se uma criança tem interesse em carros, pergunte-lhe que dúvidas tem, passe algum tempo a observar carros na comunidade e partilhe o que repara sobre carros, leia livros de não-ficção ou veja vídeos sobre carros para responder às dúvidas da criança.</w:t>
            </w:r>
            <w:r w:rsidR="002C1B18" w:rsidRPr="00C061CD">
              <w:rPr>
                <w:bCs/>
                <w:color w:val="231F20"/>
                <w:lang w:val="pt-PT"/>
              </w:rPr>
              <w:t>)</w:t>
            </w:r>
          </w:p>
        </w:tc>
        <w:tc>
          <w:tcPr>
            <w:tcW w:w="5390" w:type="dxa"/>
          </w:tcPr>
          <w:p w14:paraId="30AC143F" w14:textId="5133DF42" w:rsidR="00F7798B" w:rsidRPr="00C061CD" w:rsidRDefault="0093461A">
            <w:pPr>
              <w:pStyle w:val="TableParagraph"/>
              <w:spacing w:before="25" w:line="235" w:lineRule="auto"/>
              <w:ind w:right="641" w:firstLine="0"/>
              <w:rPr>
                <w:b/>
                <w:lang w:val="pt-PT"/>
              </w:rPr>
            </w:pPr>
            <w:r w:rsidRPr="00C061CD">
              <w:rPr>
                <w:b/>
                <w:color w:val="231F20"/>
                <w:lang w:val="pt-PT"/>
              </w:rPr>
              <w:t xml:space="preserve">Fale e leia para o seu filho na língua ou dialeto da sua casa. </w:t>
            </w:r>
            <w:r w:rsidR="00A90A06" w:rsidRPr="00C061CD">
              <w:rPr>
                <w:b/>
                <w:color w:val="231F20"/>
                <w:lang w:val="pt-PT"/>
              </w:rPr>
              <w:t>Falar</w:t>
            </w:r>
            <w:r w:rsidRPr="00C061CD">
              <w:rPr>
                <w:b/>
                <w:color w:val="231F20"/>
                <w:lang w:val="pt-PT"/>
              </w:rPr>
              <w:t xml:space="preserve"> com o seu filho ajuda a desenvolver</w:t>
            </w:r>
            <w:r w:rsidR="002C1B18" w:rsidRPr="00C061CD">
              <w:rPr>
                <w:b/>
                <w:color w:val="231F20"/>
                <w:lang w:val="pt-PT"/>
              </w:rPr>
              <w:t>:</w:t>
            </w:r>
          </w:p>
          <w:p w14:paraId="549186DB" w14:textId="34F776D2" w:rsidR="00F7798B" w:rsidRPr="00C061CD" w:rsidRDefault="00A90A06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181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A</w:t>
            </w:r>
            <w:r w:rsidR="0093461A" w:rsidRPr="00C061CD">
              <w:rPr>
                <w:bCs/>
                <w:color w:val="231F20"/>
                <w:lang w:val="pt-PT"/>
              </w:rPr>
              <w:t>p</w:t>
            </w:r>
            <w:r w:rsidR="0073326D">
              <w:rPr>
                <w:bCs/>
                <w:color w:val="231F20"/>
                <w:lang w:val="pt-PT"/>
              </w:rPr>
              <w:t>tidões de audição e compreensão.</w:t>
            </w:r>
          </w:p>
          <w:p w14:paraId="6DEF74D2" w14:textId="7CCD4FC3" w:rsidR="00F7798B" w:rsidRPr="00C061CD" w:rsidRDefault="00A90A06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I</w:t>
            </w:r>
            <w:r w:rsidR="0073326D">
              <w:rPr>
                <w:bCs/>
                <w:color w:val="231F20"/>
                <w:lang w:val="pt-PT"/>
              </w:rPr>
              <w:t xml:space="preserve">dentidade pessoal e cultural </w:t>
            </w:r>
            <w:r w:rsidR="0093461A" w:rsidRPr="00C061CD">
              <w:rPr>
                <w:bCs/>
                <w:color w:val="231F20"/>
                <w:lang w:val="pt-PT"/>
              </w:rPr>
              <w:t xml:space="preserve">forte. </w:t>
            </w:r>
          </w:p>
          <w:p w14:paraId="16618065" w14:textId="17CE2B41" w:rsidR="00F7798B" w:rsidRPr="00C061CD" w:rsidRDefault="0073326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bCs/>
                <w:lang w:val="pt-PT"/>
              </w:rPr>
            </w:pPr>
            <w:r>
              <w:rPr>
                <w:bCs/>
                <w:color w:val="231F20"/>
                <w:lang w:val="pt-PT"/>
              </w:rPr>
              <w:t>Compreensão sobre</w:t>
            </w:r>
            <w:r w:rsidR="0093461A" w:rsidRPr="00C061CD">
              <w:rPr>
                <w:bCs/>
                <w:color w:val="231F20"/>
                <w:lang w:val="pt-PT"/>
              </w:rPr>
              <w:t xml:space="preserve"> eventos passados e presentes</w:t>
            </w:r>
            <w:r>
              <w:rPr>
                <w:bCs/>
                <w:color w:val="231F20"/>
                <w:lang w:val="pt-PT"/>
              </w:rPr>
              <w:t>.</w:t>
            </w:r>
          </w:p>
          <w:p w14:paraId="35876FF2" w14:textId="5907F831" w:rsidR="00F7798B" w:rsidRPr="00C061CD" w:rsidRDefault="0073326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bCs/>
                <w:lang w:val="pt-PT"/>
              </w:rPr>
            </w:pPr>
            <w:r>
              <w:rPr>
                <w:bCs/>
                <w:color w:val="231F20"/>
                <w:lang w:val="pt-PT"/>
              </w:rPr>
              <w:t>Compreensão sobre</w:t>
            </w:r>
            <w:r w:rsidRPr="00C061CD">
              <w:rPr>
                <w:bCs/>
                <w:color w:val="231F20"/>
                <w:lang w:val="pt-PT"/>
              </w:rPr>
              <w:t xml:space="preserve"> </w:t>
            </w:r>
            <w:r w:rsidR="0093461A" w:rsidRPr="00C061CD">
              <w:rPr>
                <w:bCs/>
                <w:color w:val="231F20"/>
                <w:lang w:val="pt-PT"/>
              </w:rPr>
              <w:t>perspetivas diferentes</w:t>
            </w:r>
            <w:r>
              <w:rPr>
                <w:bCs/>
                <w:color w:val="231F20"/>
                <w:lang w:val="pt-PT"/>
              </w:rPr>
              <w:t>.</w:t>
            </w:r>
          </w:p>
          <w:p w14:paraId="27DE54CE" w14:textId="777C1D67" w:rsidR="00F7798B" w:rsidRPr="00C061CD" w:rsidRDefault="0073326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  <w:ind w:right="562"/>
              <w:rPr>
                <w:bCs/>
                <w:lang w:val="pt-PT"/>
              </w:rPr>
            </w:pPr>
            <w:r>
              <w:rPr>
                <w:bCs/>
                <w:color w:val="231F20"/>
                <w:lang w:val="pt-PT"/>
              </w:rPr>
              <w:t>C</w:t>
            </w:r>
            <w:r w:rsidR="00370DC2" w:rsidRPr="00C061CD">
              <w:rPr>
                <w:bCs/>
                <w:color w:val="231F20"/>
                <w:lang w:val="pt-PT"/>
              </w:rPr>
              <w:t>apacidade de arranjar soluçõ</w:t>
            </w:r>
            <w:r>
              <w:rPr>
                <w:bCs/>
                <w:color w:val="231F20"/>
                <w:lang w:val="pt-PT"/>
              </w:rPr>
              <w:t>es diferentes para os problemas.</w:t>
            </w:r>
          </w:p>
          <w:p w14:paraId="17683E07" w14:textId="6F80E3DD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Aptidões linguísticas necessárias à leitura e escrita</w:t>
            </w:r>
            <w:r w:rsidR="0073326D">
              <w:rPr>
                <w:bCs/>
                <w:color w:val="231F20"/>
                <w:lang w:val="pt-PT"/>
              </w:rPr>
              <w:t>.</w:t>
            </w:r>
          </w:p>
          <w:p w14:paraId="15204832" w14:textId="3EB28142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Laços sociais e emocionais</w:t>
            </w:r>
            <w:r w:rsidR="0073326D">
              <w:rPr>
                <w:bCs/>
                <w:color w:val="231F20"/>
                <w:lang w:val="pt-PT"/>
              </w:rPr>
              <w:t>.</w:t>
            </w:r>
          </w:p>
          <w:p w14:paraId="127E5BBE" w14:textId="6DB28D8F" w:rsidR="00F7798B" w:rsidRPr="00C061CD" w:rsidRDefault="00370DC2">
            <w:pPr>
              <w:pStyle w:val="TableParagraph"/>
              <w:spacing w:line="235" w:lineRule="auto"/>
              <w:ind w:right="147" w:firstLine="0"/>
              <w:rPr>
                <w:rFonts w:ascii="Myriad Pro Light"/>
                <w:b/>
                <w:i/>
                <w:lang w:val="pt-PT"/>
              </w:rPr>
            </w:pPr>
            <w:r w:rsidRPr="00C061CD">
              <w:rPr>
                <w:rFonts w:ascii="Myriad Pro Light"/>
                <w:b/>
                <w:i/>
                <w:color w:val="231F20"/>
                <w:lang w:val="pt-PT"/>
              </w:rPr>
              <w:t>Eis algumas dicas para criar boas oportunidades de conversa em casa</w:t>
            </w:r>
            <w:r w:rsidR="002C1B18" w:rsidRPr="00C061CD">
              <w:rPr>
                <w:rFonts w:ascii="Myriad Pro Light"/>
                <w:b/>
                <w:i/>
                <w:color w:val="231F20"/>
                <w:lang w:val="pt-PT"/>
              </w:rPr>
              <w:t>:</w:t>
            </w:r>
          </w:p>
          <w:p w14:paraId="149236A2" w14:textId="07CC2173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 xml:space="preserve">Ler livros e ver </w:t>
            </w:r>
            <w:proofErr w:type="gramStart"/>
            <w:r w:rsidRPr="00C061CD">
              <w:rPr>
                <w:bCs/>
                <w:color w:val="231F20"/>
                <w:lang w:val="pt-PT"/>
              </w:rPr>
              <w:t>programas</w:t>
            </w:r>
            <w:proofErr w:type="gramEnd"/>
            <w:r w:rsidRPr="00C061CD">
              <w:rPr>
                <w:bCs/>
                <w:color w:val="231F20"/>
                <w:lang w:val="pt-PT"/>
              </w:rPr>
              <w:t xml:space="preserve"> que são do seu interesse e da sua família</w:t>
            </w:r>
            <w:r w:rsidR="00795CDE">
              <w:rPr>
                <w:bCs/>
                <w:color w:val="231F20"/>
                <w:lang w:val="pt-PT"/>
              </w:rPr>
              <w:t>.</w:t>
            </w:r>
          </w:p>
          <w:p w14:paraId="48469794" w14:textId="3D2BF312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Falar sobre a sua própria experiência a crescer</w:t>
            </w:r>
            <w:r w:rsidR="00795CDE">
              <w:rPr>
                <w:bCs/>
                <w:color w:val="231F20"/>
                <w:lang w:val="pt-PT"/>
              </w:rPr>
              <w:t>.</w:t>
            </w:r>
          </w:p>
          <w:p w14:paraId="5731E17B" w14:textId="5A18DF84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Partilhar histórias culturais importantes</w:t>
            </w:r>
            <w:r w:rsidR="00795CDE">
              <w:rPr>
                <w:bCs/>
                <w:color w:val="231F20"/>
                <w:lang w:val="pt-PT"/>
              </w:rPr>
              <w:t>.</w:t>
            </w:r>
          </w:p>
          <w:p w14:paraId="2FA407EC" w14:textId="165D2E25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ind w:right="297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 xml:space="preserve">Falar das etapas quando fazem </w:t>
            </w:r>
            <w:proofErr w:type="gramStart"/>
            <w:r w:rsidRPr="00C061CD">
              <w:rPr>
                <w:bCs/>
                <w:color w:val="231F20"/>
                <w:lang w:val="pt-PT"/>
              </w:rPr>
              <w:t>tarefas juntos</w:t>
            </w:r>
            <w:proofErr w:type="gramEnd"/>
            <w:r w:rsidRPr="00C061CD">
              <w:rPr>
                <w:bCs/>
                <w:color w:val="231F20"/>
                <w:lang w:val="pt-PT"/>
              </w:rPr>
              <w:t xml:space="preserve"> (ex., a fazer bolos, partilhe cada passo e diga o nome dos ingredientes em uso.) </w:t>
            </w:r>
          </w:p>
          <w:p w14:paraId="42D0B337" w14:textId="5B2EE226" w:rsidR="00F7798B" w:rsidRPr="00C061CD" w:rsidRDefault="00370DC2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1"/>
              <w:rPr>
                <w:bCs/>
                <w:lang w:val="pt-PT"/>
              </w:rPr>
            </w:pPr>
            <w:r w:rsidRPr="00C061CD">
              <w:rPr>
                <w:bCs/>
                <w:color w:val="231F20"/>
                <w:lang w:val="pt-PT"/>
              </w:rPr>
              <w:t>Ao falar com o seu filho, pergunte-lhe o que pensa:</w:t>
            </w:r>
          </w:p>
          <w:p w14:paraId="5B780D96" w14:textId="1B0590E6" w:rsidR="00F7798B" w:rsidRPr="00C061CD" w:rsidRDefault="00370DC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bCs/>
                <w:i/>
                <w:lang w:val="pt-PT"/>
              </w:rPr>
            </w:pPr>
            <w:r w:rsidRPr="00C061CD">
              <w:rPr>
                <w:bCs/>
                <w:i/>
                <w:color w:val="231F20"/>
                <w:lang w:val="pt-PT"/>
              </w:rPr>
              <w:t>Porque achas que se sentiram assim?</w:t>
            </w:r>
          </w:p>
          <w:p w14:paraId="27AE0DB5" w14:textId="48342B60" w:rsidR="00F7798B" w:rsidRPr="00C061CD" w:rsidRDefault="00370DC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ind w:right="150"/>
              <w:rPr>
                <w:bCs/>
                <w:i/>
                <w:lang w:val="pt-PT"/>
              </w:rPr>
            </w:pPr>
            <w:r w:rsidRPr="00C061CD">
              <w:rPr>
                <w:bCs/>
                <w:i/>
                <w:color w:val="231F20"/>
                <w:lang w:val="pt-PT"/>
              </w:rPr>
              <w:t xml:space="preserve">Que achas que acontece a seguir? Como sabias isso? </w:t>
            </w:r>
          </w:p>
          <w:p w14:paraId="5B50A6E7" w14:textId="10BCB964" w:rsidR="00F7798B" w:rsidRPr="00C061CD" w:rsidRDefault="00370DC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  <w:tab w:val="left" w:pos="3075"/>
              </w:tabs>
              <w:spacing w:before="41"/>
              <w:rPr>
                <w:bCs/>
                <w:i/>
                <w:lang w:val="pt-PT"/>
              </w:rPr>
            </w:pPr>
            <w:r w:rsidRPr="00C061CD">
              <w:rPr>
                <w:bCs/>
                <w:i/>
                <w:color w:val="231F20"/>
                <w:lang w:val="pt-PT"/>
              </w:rPr>
              <w:t xml:space="preserve">Concordas com </w:t>
            </w:r>
            <w:proofErr w:type="gramStart"/>
            <w:r w:rsidRPr="00C061CD">
              <w:rPr>
                <w:bCs/>
                <w:i/>
                <w:color w:val="231F20"/>
                <w:lang w:val="pt-PT"/>
              </w:rPr>
              <w:t>o</w:t>
            </w:r>
            <w:proofErr w:type="gramEnd"/>
            <w:r w:rsidR="002C1B18" w:rsidRPr="00C061CD">
              <w:rPr>
                <w:bCs/>
                <w:i/>
                <w:color w:val="231F20"/>
                <w:u w:val="single" w:color="221E1F"/>
                <w:lang w:val="pt-PT"/>
              </w:rPr>
              <w:tab/>
            </w:r>
            <w:r w:rsidR="002C1B18" w:rsidRPr="00C061CD">
              <w:rPr>
                <w:bCs/>
                <w:i/>
                <w:color w:val="231F20"/>
                <w:lang w:val="pt-PT"/>
              </w:rPr>
              <w:t>?</w:t>
            </w:r>
            <w:r w:rsidR="002C1B18" w:rsidRPr="00C061CD">
              <w:rPr>
                <w:bCs/>
                <w:i/>
                <w:color w:val="231F20"/>
                <w:spacing w:val="-1"/>
                <w:lang w:val="pt-PT"/>
              </w:rPr>
              <w:t xml:space="preserve"> </w:t>
            </w:r>
            <w:r w:rsidRPr="00C061CD">
              <w:rPr>
                <w:bCs/>
                <w:i/>
                <w:color w:val="231F20"/>
                <w:lang w:val="pt-PT"/>
              </w:rPr>
              <w:t>Porquê</w:t>
            </w:r>
            <w:r w:rsidR="002C1B18" w:rsidRPr="00C061CD">
              <w:rPr>
                <w:bCs/>
                <w:i/>
                <w:color w:val="231F20"/>
                <w:lang w:val="pt-PT"/>
              </w:rPr>
              <w:t>?</w:t>
            </w:r>
          </w:p>
          <w:p w14:paraId="401FD711" w14:textId="20829FFA" w:rsidR="00F7798B" w:rsidRPr="00C061CD" w:rsidRDefault="00370DC2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spacing w:line="260" w:lineRule="exact"/>
              <w:rPr>
                <w:bCs/>
                <w:i/>
                <w:lang w:val="pt-PT"/>
              </w:rPr>
            </w:pPr>
            <w:r w:rsidRPr="00C061CD">
              <w:rPr>
                <w:bCs/>
                <w:i/>
                <w:color w:val="231F20"/>
                <w:lang w:val="pt-PT"/>
              </w:rPr>
              <w:t xml:space="preserve">Qual foi a parte que mais gostaste </w:t>
            </w:r>
            <w:proofErr w:type="gramStart"/>
            <w:r w:rsidRPr="00C061CD">
              <w:rPr>
                <w:bCs/>
                <w:i/>
                <w:color w:val="231F20"/>
                <w:lang w:val="pt-PT"/>
              </w:rPr>
              <w:t>de</w:t>
            </w:r>
            <w:r w:rsidR="002C1B18" w:rsidRPr="00C061CD">
              <w:rPr>
                <w:bCs/>
                <w:i/>
                <w:color w:val="231F20"/>
                <w:lang w:val="pt-PT"/>
              </w:rPr>
              <w:t xml:space="preserve"> </w:t>
            </w:r>
            <w:r w:rsidR="002C1B18" w:rsidRPr="00C061CD">
              <w:rPr>
                <w:bCs/>
                <w:i/>
                <w:color w:val="231F20"/>
                <w:u w:val="single" w:color="221E1F"/>
                <w:lang w:val="pt-PT"/>
              </w:rPr>
              <w:t xml:space="preserve">    </w:t>
            </w:r>
            <w:r w:rsidR="002C1B18" w:rsidRPr="00C061CD">
              <w:rPr>
                <w:bCs/>
                <w:i/>
                <w:color w:val="231F20"/>
                <w:spacing w:val="19"/>
                <w:u w:val="single" w:color="221E1F"/>
                <w:lang w:val="pt-PT"/>
              </w:rPr>
              <w:t xml:space="preserve"> </w:t>
            </w:r>
            <w:r w:rsidR="002C1B18" w:rsidRPr="00C061CD">
              <w:rPr>
                <w:bCs/>
                <w:i/>
                <w:color w:val="231F20"/>
                <w:lang w:val="pt-PT"/>
              </w:rPr>
              <w:t>?</w:t>
            </w:r>
            <w:proofErr w:type="gramEnd"/>
          </w:p>
        </w:tc>
      </w:tr>
    </w:tbl>
    <w:p w14:paraId="7B0E98EF" w14:textId="77777777" w:rsidR="00F7798B" w:rsidRPr="00C061CD" w:rsidRDefault="00F7798B">
      <w:pPr>
        <w:spacing w:line="260" w:lineRule="exact"/>
        <w:rPr>
          <w:bCs/>
          <w:lang w:val="pt-PT"/>
        </w:rPr>
        <w:sectPr w:rsidR="00F7798B" w:rsidRPr="00C061CD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tbl>
      <w:tblPr>
        <w:tblStyle w:val="TableNormal1"/>
        <w:tblW w:w="0" w:type="auto"/>
        <w:tblInd w:w="300" w:type="dxa"/>
        <w:tblBorders>
          <w:top w:val="single" w:sz="24" w:space="0" w:color="EF7C22"/>
          <w:left w:val="single" w:sz="24" w:space="0" w:color="EF7C22"/>
          <w:bottom w:val="single" w:sz="24" w:space="0" w:color="EF7C22"/>
          <w:right w:val="single" w:sz="24" w:space="0" w:color="EF7C22"/>
          <w:insideH w:val="single" w:sz="24" w:space="0" w:color="EF7C22"/>
          <w:insideV w:val="single" w:sz="24" w:space="0" w:color="EF7C22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177"/>
        <w:gridCol w:w="5390"/>
        <w:gridCol w:w="5567"/>
      </w:tblGrid>
      <w:tr w:rsidR="000A2C15" w:rsidRPr="00C061CD" w14:paraId="1025C0F1" w14:textId="6E62C311" w:rsidTr="000A2C15">
        <w:trPr>
          <w:trHeight w:val="2496"/>
        </w:trPr>
        <w:tc>
          <w:tcPr>
            <w:tcW w:w="5213" w:type="dxa"/>
            <w:tcBorders>
              <w:bottom w:val="single" w:sz="8" w:space="0" w:color="EF7C22"/>
            </w:tcBorders>
          </w:tcPr>
          <w:p w14:paraId="7A0E073A" w14:textId="77777777" w:rsidR="000A2C15" w:rsidRPr="00C061CD" w:rsidRDefault="000A2C15">
            <w:pPr>
              <w:pStyle w:val="TableParagraph"/>
              <w:spacing w:before="0"/>
              <w:ind w:left="20" w:right="-144" w:firstLine="0"/>
              <w:rPr>
                <w:sz w:val="20"/>
                <w:lang w:val="pt-PT"/>
              </w:rPr>
            </w:pPr>
            <w:r w:rsidRPr="00C061CD">
              <w:rPr>
                <w:noProof/>
                <w:sz w:val="20"/>
                <w:lang w:val="pt-PT"/>
              </w:rPr>
              <w:lastRenderedPageBreak/>
              <w:drawing>
                <wp:inline distT="0" distB="0" distL="0" distR="0" wp14:anchorId="40C678DB" wp14:editId="4FCDE495">
                  <wp:extent cx="3321978" cy="1566545"/>
                  <wp:effectExtent l="0" t="0" r="0" b="0"/>
                  <wp:docPr id="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645" cy="15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2"/>
            <w:tcBorders>
              <w:top w:val="nil"/>
              <w:bottom w:val="single" w:sz="8" w:space="0" w:color="231F20"/>
              <w:right w:val="nil"/>
            </w:tcBorders>
          </w:tcPr>
          <w:p w14:paraId="07382666" w14:textId="77777777" w:rsidR="000A2C15" w:rsidRPr="00C061CD" w:rsidRDefault="000A2C15">
            <w:pPr>
              <w:pStyle w:val="TableParagraph"/>
              <w:spacing w:before="0"/>
              <w:ind w:left="293" w:firstLine="0"/>
              <w:rPr>
                <w:sz w:val="20"/>
                <w:lang w:val="pt-PT"/>
              </w:rPr>
            </w:pPr>
            <w:r w:rsidRPr="00C061CD">
              <w:rPr>
                <w:noProof/>
                <w:sz w:val="20"/>
                <w:lang w:val="pt-PT"/>
              </w:rPr>
              <w:drawing>
                <wp:inline distT="0" distB="0" distL="0" distR="0" wp14:anchorId="2B595F0C" wp14:editId="1EA02B39">
                  <wp:extent cx="3237093" cy="1520666"/>
                  <wp:effectExtent l="0" t="0" r="0" b="0"/>
                  <wp:docPr id="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93" cy="152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tcBorders>
              <w:top w:val="nil"/>
              <w:bottom w:val="single" w:sz="8" w:space="0" w:color="231F20"/>
              <w:right w:val="nil"/>
            </w:tcBorders>
          </w:tcPr>
          <w:p w14:paraId="5DE2482D" w14:textId="77777777" w:rsidR="000A2C15" w:rsidRPr="00C061CD" w:rsidRDefault="000A2C15">
            <w:pPr>
              <w:pStyle w:val="TableParagraph"/>
              <w:spacing w:before="0"/>
              <w:ind w:left="293" w:firstLine="0"/>
              <w:rPr>
                <w:noProof/>
                <w:sz w:val="20"/>
                <w:lang w:val="pt-PT"/>
              </w:rPr>
            </w:pPr>
          </w:p>
        </w:tc>
      </w:tr>
      <w:tr w:rsidR="000A2C15" w:rsidRPr="00C061CD" w14:paraId="5514564D" w14:textId="4CF7E0DB" w:rsidTr="000A2C15">
        <w:trPr>
          <w:trHeight w:val="373"/>
        </w:trPr>
        <w:tc>
          <w:tcPr>
            <w:tcW w:w="5390" w:type="dxa"/>
            <w:gridSpan w:val="2"/>
            <w:tcBorders>
              <w:top w:val="single" w:sz="8" w:space="0" w:color="EF7C22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1367A5A3" w14:textId="7C086C27" w:rsidR="000A2C15" w:rsidRPr="00C061CD" w:rsidRDefault="000A2C15">
            <w:pPr>
              <w:pStyle w:val="TableParagraph"/>
              <w:spacing w:before="16"/>
              <w:ind w:left="1821" w:firstLine="0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Ler em casa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0A4A07A7" w14:textId="330D18F1" w:rsidR="000A2C15" w:rsidRPr="00C061CD" w:rsidRDefault="000A2C15" w:rsidP="00D70874">
            <w:pPr>
              <w:pStyle w:val="TableParagraph"/>
              <w:spacing w:before="16"/>
              <w:ind w:left="1815" w:right="1420" w:firstLine="0"/>
              <w:jc w:val="center"/>
              <w:rPr>
                <w:rFonts w:ascii="Myriad Pro Light"/>
                <w:b/>
                <w:sz w:val="24"/>
                <w:lang w:val="pt-PT"/>
              </w:rPr>
            </w:pPr>
            <w:r w:rsidRPr="00C061CD">
              <w:rPr>
                <w:rFonts w:ascii="Myriad Pro Light"/>
                <w:b/>
                <w:color w:val="FFFFFF"/>
                <w:sz w:val="24"/>
                <w:lang w:val="pt-PT"/>
              </w:rPr>
              <w:t>Escrever em casa</w:t>
            </w:r>
          </w:p>
        </w:tc>
        <w:tc>
          <w:tcPr>
            <w:tcW w:w="5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5C7A0AB9" w14:textId="77777777" w:rsidR="000A2C15" w:rsidRPr="00C061CD" w:rsidRDefault="000A2C15">
            <w:pPr>
              <w:pStyle w:val="TableParagraph"/>
              <w:spacing w:before="16"/>
              <w:ind w:left="1815" w:right="1755" w:firstLine="0"/>
              <w:jc w:val="center"/>
              <w:rPr>
                <w:rFonts w:ascii="Myriad Pro Light"/>
                <w:b/>
                <w:color w:val="FFFFFF"/>
                <w:sz w:val="24"/>
                <w:lang w:val="pt-PT"/>
              </w:rPr>
            </w:pPr>
          </w:p>
        </w:tc>
      </w:tr>
      <w:tr w:rsidR="000A2C15" w:rsidRPr="00C061CD" w14:paraId="5584D90C" w14:textId="50FA3AE4" w:rsidTr="000A2C15">
        <w:trPr>
          <w:trHeight w:val="10484"/>
        </w:trPr>
        <w:tc>
          <w:tcPr>
            <w:tcW w:w="53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3FB080" w14:textId="20475231" w:rsidR="000A2C15" w:rsidRPr="00C061CD" w:rsidRDefault="000A2C15">
            <w:pPr>
              <w:pStyle w:val="TableParagraph"/>
              <w:spacing w:before="25" w:line="235" w:lineRule="auto"/>
              <w:ind w:left="280" w:right="115" w:firstLine="0"/>
              <w:rPr>
                <w:b/>
                <w:lang w:val="pt-PT"/>
              </w:rPr>
            </w:pPr>
            <w:r w:rsidRPr="00C061CD">
              <w:rPr>
                <w:b/>
                <w:color w:val="231F20"/>
                <w:lang w:val="pt-PT"/>
              </w:rPr>
              <w:lastRenderedPageBreak/>
              <w:t xml:space="preserve">Famílias e cuidadores podem ajudar a desenvolver aptidões precoces de leitura </w:t>
            </w:r>
            <w:proofErr w:type="gramStart"/>
            <w:r w:rsidRPr="00C061CD">
              <w:rPr>
                <w:b/>
                <w:color w:val="231F20"/>
                <w:lang w:val="pt-PT"/>
              </w:rPr>
              <w:t>ao</w:t>
            </w:r>
            <w:proofErr w:type="gramEnd"/>
            <w:r w:rsidRPr="00C061CD">
              <w:rPr>
                <w:b/>
                <w:color w:val="231F20"/>
                <w:lang w:val="pt-PT"/>
              </w:rPr>
              <w:t>:</w:t>
            </w:r>
          </w:p>
          <w:p w14:paraId="0E62E0E4" w14:textId="6B18A150" w:rsidR="000A2C15" w:rsidRPr="00C061CD" w:rsidRDefault="000A2C15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4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Brincar com a língua</w:t>
            </w:r>
            <w:r w:rsidR="008D0217">
              <w:rPr>
                <w:color w:val="231F20"/>
                <w:lang w:val="pt-PT"/>
              </w:rPr>
              <w:t>:</w:t>
            </w:r>
          </w:p>
          <w:p w14:paraId="025A3BC3" w14:textId="430D2E03" w:rsidR="000A2C15" w:rsidRPr="00C061CD" w:rsidRDefault="000A2C15" w:rsidP="00F80562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3"/>
              <w:ind w:right="310"/>
              <w:rPr>
                <w:lang w:val="pt-PT"/>
              </w:rPr>
            </w:pPr>
            <w:r w:rsidRPr="00C061CD">
              <w:rPr>
                <w:color w:val="231F20"/>
                <w:spacing w:val="-1"/>
                <w:lang w:val="pt-PT"/>
              </w:rPr>
              <w:t xml:space="preserve">Acompanhar sílabas com palmas (ex., “Quantas sílabas há na palavra avó? Duas!” Dica: </w:t>
            </w:r>
            <w:r w:rsidR="008F1E08">
              <w:rPr>
                <w:color w:val="231F20"/>
                <w:spacing w:val="-1"/>
                <w:lang w:val="pt-PT"/>
              </w:rPr>
              <w:t>incentive</w:t>
            </w:r>
            <w:r w:rsidRPr="00C061CD">
              <w:rPr>
                <w:color w:val="231F20"/>
                <w:spacing w:val="-1"/>
                <w:lang w:val="pt-PT"/>
              </w:rPr>
              <w:t xml:space="preserve"> o seu filho a pôr a mão por baixo do queixo. Abrirá a boca a cada sílaba e o queixo tocar-lhe-á a mão.)</w:t>
            </w:r>
          </w:p>
          <w:p w14:paraId="2B098B44" w14:textId="7E1357C8" w:rsidR="000A2C15" w:rsidRPr="008D0217" w:rsidRDefault="000A2C15" w:rsidP="008D0217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3"/>
              <w:ind w:right="310"/>
              <w:rPr>
                <w:lang w:val="pt-PT"/>
              </w:rPr>
            </w:pPr>
            <w:r w:rsidRPr="00C061CD">
              <w:rPr>
                <w:color w:val="231F20"/>
                <w:spacing w:val="-1"/>
                <w:lang w:val="pt-PT"/>
              </w:rPr>
              <w:t>Dividir palavras em sons individuais (</w:t>
            </w:r>
            <w:r w:rsidRPr="00C061CD">
              <w:rPr>
                <w:color w:val="231F20"/>
                <w:lang w:val="pt-PT"/>
              </w:rPr>
              <w:t>ex., “Quantos sons ouves na palavra gato? g/…/a/…/t/…/o. Quatro!")</w:t>
            </w:r>
          </w:p>
          <w:p w14:paraId="2B86FDD6" w14:textId="5F0A965B" w:rsidR="000A2C15" w:rsidRPr="008D0217" w:rsidRDefault="000A2C15" w:rsidP="008D021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4"/>
              <w:rPr>
                <w:lang w:val="pt-PT"/>
              </w:rPr>
            </w:pPr>
            <w:r w:rsidRPr="00C061CD">
              <w:rPr>
                <w:color w:val="231F20"/>
                <w:spacing w:val="-1"/>
                <w:lang w:val="pt-PT"/>
              </w:rPr>
              <w:t xml:space="preserve">Ajudar as crianças a aprender a associar sons a letras (ex., por que som começa o teu nome? Que letra?) </w:t>
            </w:r>
          </w:p>
          <w:p w14:paraId="3DE86C21" w14:textId="2CB4BE44" w:rsidR="000A2C15" w:rsidRPr="00C061CD" w:rsidRDefault="000A2C15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Mostrar como se misturam sons em palavras ao ler (</w:t>
            </w:r>
            <w:proofErr w:type="spellStart"/>
            <w:r w:rsidRPr="00C061CD">
              <w:rPr>
                <w:color w:val="231F20"/>
                <w:lang w:val="pt-PT"/>
              </w:rPr>
              <w:t>ex</w:t>
            </w:r>
            <w:proofErr w:type="spellEnd"/>
            <w:r w:rsidRPr="00C061CD">
              <w:rPr>
                <w:color w:val="231F20"/>
                <w:lang w:val="pt-PT"/>
              </w:rPr>
              <w:t>: g/…/a/…/t/…/o é gato.)</w:t>
            </w:r>
          </w:p>
          <w:p w14:paraId="188904D5" w14:textId="011FF872" w:rsidR="000A2C15" w:rsidRPr="00C061CD" w:rsidRDefault="000A2C15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2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Mostrar e ajudar as crianças a fazer o som das palavras.</w:t>
            </w:r>
          </w:p>
          <w:p w14:paraId="5B8B26DC" w14:textId="38FDFFA9" w:rsidR="000A2C15" w:rsidRPr="00C061CD" w:rsidRDefault="000A2C15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3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 xml:space="preserve">Discutir o significado de palavras e histórias. </w:t>
            </w:r>
          </w:p>
          <w:p w14:paraId="045EAAB4" w14:textId="4DFE025A" w:rsidR="000A2C15" w:rsidRPr="00C061CD" w:rsidRDefault="000A2C15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3"/>
              <w:ind w:right="71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 xml:space="preserve">Ler livros juntos e falar de livros que </w:t>
            </w:r>
            <w:r w:rsidR="00DB7611" w:rsidRPr="00C061CD">
              <w:rPr>
                <w:color w:val="231F20"/>
                <w:lang w:val="pt-PT"/>
              </w:rPr>
              <w:t xml:space="preserve">você </w:t>
            </w:r>
            <w:r w:rsidRPr="00C061CD">
              <w:rPr>
                <w:color w:val="231F20"/>
                <w:lang w:val="pt-PT"/>
              </w:rPr>
              <w:t xml:space="preserve">já leu. Faça perguntas como: </w:t>
            </w:r>
          </w:p>
          <w:p w14:paraId="3EC77AA1" w14:textId="6EEFC170" w:rsidR="000A2C15" w:rsidRPr="00C061CD" w:rsidRDefault="000A2C1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i/>
                <w:lang w:val="pt-PT"/>
              </w:rPr>
            </w:pPr>
            <w:r w:rsidRPr="00C061CD">
              <w:rPr>
                <w:i/>
                <w:color w:val="231F20"/>
                <w:lang w:val="pt-PT"/>
              </w:rPr>
              <w:t>Qual é a tua parte preferida?</w:t>
            </w:r>
            <w:r w:rsidRPr="00C061CD">
              <w:rPr>
                <w:i/>
                <w:color w:val="231F20"/>
                <w:spacing w:val="-1"/>
                <w:lang w:val="pt-PT"/>
              </w:rPr>
              <w:t xml:space="preserve"> </w:t>
            </w:r>
            <w:r w:rsidRPr="00C061CD">
              <w:rPr>
                <w:i/>
                <w:color w:val="231F20"/>
                <w:lang w:val="pt-PT"/>
              </w:rPr>
              <w:t>Porquê?</w:t>
            </w:r>
          </w:p>
          <w:p w14:paraId="05B85805" w14:textId="61343BFF" w:rsidR="000A2C15" w:rsidRPr="00C061CD" w:rsidRDefault="000A2C1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i/>
                <w:lang w:val="pt-PT"/>
              </w:rPr>
            </w:pPr>
            <w:r w:rsidRPr="00C061CD">
              <w:rPr>
                <w:i/>
                <w:color w:val="231F20"/>
                <w:lang w:val="pt-PT"/>
              </w:rPr>
              <w:t xml:space="preserve">O que este livro te fez lembrar? </w:t>
            </w:r>
          </w:p>
          <w:p w14:paraId="0C157004" w14:textId="4C32C055" w:rsidR="000A2C15" w:rsidRPr="00C061CD" w:rsidRDefault="000A2C1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3"/>
              <w:rPr>
                <w:i/>
                <w:lang w:val="pt-PT"/>
              </w:rPr>
            </w:pPr>
            <w:r w:rsidRPr="00C061CD">
              <w:rPr>
                <w:i/>
                <w:color w:val="231F20"/>
                <w:lang w:val="pt-PT"/>
              </w:rPr>
              <w:t xml:space="preserve">Como a história te fez sentir? Porquê? </w:t>
            </w:r>
          </w:p>
          <w:p w14:paraId="2D7705C6" w14:textId="1ED8D66E" w:rsidR="000A2C15" w:rsidRPr="00C061CD" w:rsidRDefault="000A2C15">
            <w:pPr>
              <w:pStyle w:val="TableParagraph"/>
              <w:spacing w:before="132" w:line="235" w:lineRule="auto"/>
              <w:ind w:left="280" w:right="162" w:firstLine="0"/>
              <w:rPr>
                <w:rFonts w:ascii="Myriad Pro Light"/>
                <w:b/>
                <w:lang w:val="pt-PT"/>
              </w:rPr>
            </w:pPr>
            <w:r w:rsidRPr="00C061CD">
              <w:rPr>
                <w:rFonts w:ascii="Myriad Pro Light"/>
                <w:b/>
                <w:color w:val="231F20"/>
                <w:lang w:val="pt-PT"/>
              </w:rPr>
              <w:t>Fam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í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 xml:space="preserve">lia e </w:t>
            </w:r>
            <w:r w:rsidR="00314B8B" w:rsidRPr="00C061CD">
              <w:rPr>
                <w:rFonts w:ascii="Myriad Pro Light"/>
                <w:b/>
                <w:color w:val="231F20"/>
                <w:lang w:val="pt-PT"/>
              </w:rPr>
              <w:t xml:space="preserve">cuidadores 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podem ajudar a desenvolver as aptid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õ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es de leitura em crian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ç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 xml:space="preserve">as mais velhas </w:t>
            </w:r>
            <w:proofErr w:type="gramStart"/>
            <w:r w:rsidRPr="00C061CD">
              <w:rPr>
                <w:rFonts w:ascii="Myriad Pro Light"/>
                <w:b/>
                <w:color w:val="231F20"/>
                <w:lang w:val="pt-PT"/>
              </w:rPr>
              <w:t>ao</w:t>
            </w:r>
            <w:proofErr w:type="gramEnd"/>
            <w:r w:rsidRPr="00C061CD">
              <w:rPr>
                <w:rFonts w:ascii="Myriad Pro Light"/>
                <w:b/>
                <w:color w:val="231F20"/>
                <w:lang w:val="pt-PT"/>
              </w:rPr>
              <w:t>:</w:t>
            </w:r>
          </w:p>
          <w:p w14:paraId="30693C48" w14:textId="794E8BCE" w:rsidR="000A2C15" w:rsidRPr="00C061CD" w:rsidRDefault="000A2C15" w:rsidP="00E367D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 w:line="235" w:lineRule="auto"/>
              <w:ind w:right="143"/>
              <w:jc w:val="both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Ajudá-l</w:t>
            </w:r>
            <w:r w:rsidR="00EE27EF">
              <w:rPr>
                <w:color w:val="231F20"/>
                <w:lang w:val="pt-PT"/>
              </w:rPr>
              <w:t>a</w:t>
            </w:r>
            <w:r w:rsidRPr="00C061CD">
              <w:rPr>
                <w:color w:val="231F20"/>
                <w:lang w:val="pt-PT"/>
              </w:rPr>
              <w:t>s a dividir palavras maiores e fa</w:t>
            </w:r>
            <w:r w:rsidR="00EE27EF">
              <w:rPr>
                <w:color w:val="231F20"/>
                <w:lang w:val="pt-PT"/>
              </w:rPr>
              <w:t xml:space="preserve">lar de significados. (ex., co… </w:t>
            </w:r>
            <w:r w:rsidRPr="00C061CD">
              <w:rPr>
                <w:color w:val="231F20"/>
                <w:lang w:val="pt-PT"/>
              </w:rPr>
              <w:t>m</w:t>
            </w:r>
            <w:r w:rsidR="00EE27EF">
              <w:rPr>
                <w:color w:val="231F20"/>
                <w:lang w:val="pt-PT"/>
              </w:rPr>
              <w:t>u</w:t>
            </w:r>
            <w:r w:rsidRPr="00C061CD">
              <w:rPr>
                <w:color w:val="231F20"/>
                <w:lang w:val="pt-PT"/>
              </w:rPr>
              <w:t xml:space="preserve">… ni… da… de, vamos dizer parte a parte e </w:t>
            </w:r>
            <w:r w:rsidR="00DB7611" w:rsidRPr="00C061CD">
              <w:rPr>
                <w:color w:val="231F20"/>
                <w:lang w:val="pt-PT"/>
              </w:rPr>
              <w:t xml:space="preserve">depois </w:t>
            </w:r>
            <w:r w:rsidRPr="00C061CD">
              <w:rPr>
                <w:color w:val="231F20"/>
                <w:lang w:val="pt-PT"/>
              </w:rPr>
              <w:t xml:space="preserve">juntá-las.) </w:t>
            </w:r>
          </w:p>
          <w:p w14:paraId="1103A8D8" w14:textId="3B97297E" w:rsidR="000A2C15" w:rsidRPr="00C061CD" w:rsidRDefault="000A2C15" w:rsidP="00E367D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 w:line="235" w:lineRule="auto"/>
              <w:ind w:right="143"/>
              <w:jc w:val="both"/>
              <w:rPr>
                <w:lang w:val="pt-PT"/>
              </w:rPr>
            </w:pPr>
            <w:r w:rsidRPr="00C061CD">
              <w:rPr>
                <w:color w:val="231F20"/>
                <w:spacing w:val="-1"/>
                <w:lang w:val="pt-PT"/>
              </w:rPr>
              <w:t xml:space="preserve">Ler juntos </w:t>
            </w:r>
            <w:r w:rsidR="008F4F9F" w:rsidRPr="00C061CD">
              <w:rPr>
                <w:color w:val="231F20"/>
                <w:spacing w:val="-1"/>
                <w:lang w:val="pt-PT"/>
              </w:rPr>
              <w:t>enquanto comentam</w:t>
            </w:r>
            <w:r w:rsidRPr="00C061CD">
              <w:rPr>
                <w:color w:val="231F20"/>
                <w:spacing w:val="-1"/>
                <w:lang w:val="pt-PT"/>
              </w:rPr>
              <w:t xml:space="preserve"> (ex. “Que achas que a personagem na história fará a seguir? Porque pensas isso?”),</w:t>
            </w:r>
            <w:r w:rsidRPr="00C061CD">
              <w:rPr>
                <w:color w:val="231F20"/>
                <w:lang w:val="pt-PT"/>
              </w:rPr>
              <w:t xml:space="preserve"> fazer perguntas sobre os tópicos sobre os quais andam a ler e ligar ideias do texto às suas vivências. 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CA6FC4" w14:textId="26236BAC" w:rsidR="000A2C15" w:rsidRPr="00E65834" w:rsidRDefault="000A2C15" w:rsidP="00E65834">
            <w:pPr>
              <w:pStyle w:val="TableParagraph"/>
              <w:spacing w:before="25" w:line="235" w:lineRule="auto"/>
              <w:ind w:left="190" w:right="302" w:firstLine="0"/>
              <w:rPr>
                <w:b/>
                <w:color w:val="231F20"/>
                <w:lang w:val="pt-PT"/>
              </w:rPr>
            </w:pPr>
            <w:r w:rsidRPr="00C061CD">
              <w:rPr>
                <w:b/>
                <w:color w:val="231F20"/>
                <w:lang w:val="pt-PT"/>
              </w:rPr>
              <w:t>Famílias e</w:t>
            </w:r>
            <w:r w:rsidRPr="00C061CD">
              <w:rPr>
                <w:b/>
                <w:color w:val="231F20"/>
                <w:spacing w:val="-5"/>
                <w:lang w:val="pt-PT"/>
              </w:rPr>
              <w:t xml:space="preserve"> </w:t>
            </w:r>
            <w:r w:rsidR="001838C9" w:rsidRPr="00C061CD">
              <w:rPr>
                <w:b/>
                <w:color w:val="231F20"/>
                <w:lang w:val="pt-PT"/>
              </w:rPr>
              <w:t xml:space="preserve">cuidadores </w:t>
            </w:r>
            <w:r w:rsidRPr="00C061CD">
              <w:rPr>
                <w:b/>
                <w:color w:val="231F20"/>
                <w:lang w:val="pt-PT"/>
              </w:rPr>
              <w:t xml:space="preserve">podem ajudar a desenvolver aptidões precoces de escrita </w:t>
            </w:r>
            <w:proofErr w:type="gramStart"/>
            <w:r w:rsidRPr="00C061CD">
              <w:rPr>
                <w:b/>
                <w:color w:val="231F20"/>
                <w:lang w:val="pt-PT"/>
              </w:rPr>
              <w:t>ao</w:t>
            </w:r>
            <w:proofErr w:type="gramEnd"/>
            <w:r w:rsidRPr="00C061CD">
              <w:rPr>
                <w:b/>
                <w:color w:val="231F20"/>
                <w:lang w:val="pt-PT"/>
              </w:rPr>
              <w:t>:</w:t>
            </w:r>
          </w:p>
          <w:p w14:paraId="111FD48C" w14:textId="27280851" w:rsidR="000A2C15" w:rsidRPr="00C061CD" w:rsidRDefault="000A2C15" w:rsidP="00E65834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2"/>
              <w:ind w:right="156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Mostrar como se escreve e escrever juntos (ex., fazer as listas de compras, postais, mensagens de telemóvel, e-mails, etc.)</w:t>
            </w:r>
          </w:p>
          <w:p w14:paraId="0D29BC4E" w14:textId="311F8E55" w:rsidR="000A2C15" w:rsidRPr="00C061CD" w:rsidRDefault="000A2C1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2"/>
              <w:ind w:right="156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Mostrar</w:t>
            </w:r>
            <w:r w:rsidRPr="00C061CD">
              <w:rPr>
                <w:color w:val="231F20"/>
                <w:spacing w:val="4"/>
                <w:lang w:val="pt-PT"/>
              </w:rPr>
              <w:t xml:space="preserve"> </w:t>
            </w:r>
            <w:r w:rsidRPr="00C061CD">
              <w:rPr>
                <w:color w:val="231F20"/>
                <w:lang w:val="pt-PT"/>
              </w:rPr>
              <w:t>como procurar os sons em palavras e traduzir os sons em letras ao escrever</w:t>
            </w:r>
            <w:r w:rsidRPr="00C061CD">
              <w:rPr>
                <w:color w:val="231F20"/>
                <w:spacing w:val="5"/>
                <w:lang w:val="pt-PT"/>
              </w:rPr>
              <w:t xml:space="preserve"> (ex., “Precisamos de tomate, qual é o primeiro som em tomate? </w:t>
            </w:r>
            <w:r w:rsidRPr="00C061CD">
              <w:rPr>
                <w:color w:val="231F20"/>
                <w:lang w:val="pt-PT"/>
              </w:rPr>
              <w:t xml:space="preserve">T/ … a letra T diz </w:t>
            </w:r>
            <w:r w:rsidRPr="00C061CD">
              <w:rPr>
                <w:color w:val="231F20"/>
                <w:spacing w:val="-1"/>
                <w:lang w:val="pt-PT"/>
              </w:rPr>
              <w:t>/t/ Vamos escrever o T de tomate.)</w:t>
            </w:r>
          </w:p>
          <w:p w14:paraId="1529ADB7" w14:textId="6229BB2D" w:rsidR="000A2C15" w:rsidRPr="00C061CD" w:rsidRDefault="000A2C15">
            <w:pPr>
              <w:pStyle w:val="TableParagraph"/>
              <w:spacing w:before="131" w:line="235" w:lineRule="auto"/>
              <w:ind w:left="280" w:right="215" w:firstLine="0"/>
              <w:rPr>
                <w:rFonts w:ascii="Myriad Pro Light"/>
                <w:b/>
                <w:lang w:val="pt-PT"/>
              </w:rPr>
            </w:pPr>
            <w:r w:rsidRPr="00C061CD">
              <w:rPr>
                <w:rFonts w:ascii="Myriad Pro Light"/>
                <w:b/>
                <w:color w:val="231F20"/>
                <w:lang w:val="pt-PT"/>
              </w:rPr>
              <w:t>As fam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í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lias e cuidadores podem ajudar a desenvolver aptid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õ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es de escrita em crian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>ç</w:t>
            </w:r>
            <w:r w:rsidRPr="00C061CD">
              <w:rPr>
                <w:rFonts w:ascii="Myriad Pro Light"/>
                <w:b/>
                <w:color w:val="231F20"/>
                <w:lang w:val="pt-PT"/>
              </w:rPr>
              <w:t xml:space="preserve">as mais velhas </w:t>
            </w:r>
            <w:proofErr w:type="gramStart"/>
            <w:r w:rsidRPr="00C061CD">
              <w:rPr>
                <w:rFonts w:ascii="Myriad Pro Light"/>
                <w:b/>
                <w:color w:val="231F20"/>
                <w:lang w:val="pt-PT"/>
              </w:rPr>
              <w:t>ao</w:t>
            </w:r>
            <w:proofErr w:type="gramEnd"/>
            <w:r w:rsidRPr="00C061CD">
              <w:rPr>
                <w:rFonts w:ascii="Myriad Pro Light"/>
                <w:b/>
                <w:color w:val="231F20"/>
                <w:lang w:val="pt-PT"/>
              </w:rPr>
              <w:t xml:space="preserve">: </w:t>
            </w:r>
          </w:p>
          <w:p w14:paraId="7AFA13DA" w14:textId="1B082912" w:rsidR="000A2C15" w:rsidRPr="00C061CD" w:rsidRDefault="000A2C1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98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>Ajudar as crianças a falar sobre o que vão escrever e ajudá-las a organizar os pensamentos e a elaborar as ideias (ex., que palavras achas que vais usar ao escrever?)</w:t>
            </w:r>
          </w:p>
          <w:p w14:paraId="66D8923F" w14:textId="57530755" w:rsidR="000A2C15" w:rsidRPr="00C061CD" w:rsidRDefault="000A2C1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1"/>
              <w:ind w:right="76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 xml:space="preserve"> Criar oportunidades divertidas e significativas para as crianças aprenderem a escrever (ex., criar postais de felicitações, listas de compras, convites para festas, notas de agradecimento, etc.)</w:t>
            </w:r>
          </w:p>
          <w:p w14:paraId="1D6F6510" w14:textId="2723E3B0" w:rsidR="000A2C15" w:rsidRPr="00C061CD" w:rsidRDefault="000A2C1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2"/>
              <w:ind w:right="565"/>
              <w:rPr>
                <w:lang w:val="pt-PT"/>
              </w:rPr>
            </w:pPr>
            <w:r w:rsidRPr="00C061CD">
              <w:rPr>
                <w:color w:val="231F20"/>
                <w:lang w:val="pt-PT"/>
              </w:rPr>
              <w:t xml:space="preserve">Ler vários tipos de textos juntos (ex., poemas, contos, livros com capítulos, e-mails, ensaios, informação factual) para expor as crianças a vários estilos de escrita. </w:t>
            </w:r>
          </w:p>
        </w:tc>
        <w:tc>
          <w:tcPr>
            <w:tcW w:w="5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B214F2" w14:textId="77777777" w:rsidR="000A2C15" w:rsidRPr="00C061CD" w:rsidRDefault="000A2C15" w:rsidP="00A663B7">
            <w:pPr>
              <w:pStyle w:val="TableParagraph"/>
              <w:spacing w:before="25" w:line="235" w:lineRule="auto"/>
              <w:ind w:left="190" w:right="302" w:firstLine="0"/>
              <w:rPr>
                <w:b/>
                <w:color w:val="231F20"/>
                <w:lang w:val="pt-PT"/>
              </w:rPr>
            </w:pPr>
          </w:p>
        </w:tc>
      </w:tr>
    </w:tbl>
    <w:p w14:paraId="64879113" w14:textId="77777777" w:rsidR="00F7798B" w:rsidRPr="00C061CD" w:rsidRDefault="003C135C">
      <w:pPr>
        <w:rPr>
          <w:sz w:val="2"/>
          <w:szCs w:val="2"/>
          <w:lang w:val="pt-PT"/>
        </w:rPr>
      </w:pPr>
      <w:r w:rsidRPr="00C061CD">
        <w:rPr>
          <w:lang w:val="pt-PT"/>
        </w:rPr>
        <w:pict w14:anchorId="01A6F7B6">
          <v:rect id="docshape32" o:spid="_x0000_s1026" style="position:absolute;margin-left:311.8pt;margin-top:37.5pt;width:258.65pt;height:123pt;z-index:-16415744;mso-position-horizontal-relative:page;mso-position-vertical-relative:page" filled="f" strokecolor="#40ad49" strokeweight="3pt">
            <w10:wrap anchorx="page" anchory="page"/>
          </v:rect>
        </w:pict>
      </w:r>
    </w:p>
    <w:sectPr w:rsidR="00F7798B" w:rsidRPr="00C061CD">
      <w:type w:val="continuous"/>
      <w:pgSz w:w="12240" w:h="15840"/>
      <w:pgMar w:top="720" w:right="600" w:bottom="840" w:left="4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B8D04" w14:textId="77777777" w:rsidR="003C135C" w:rsidRDefault="003C135C">
      <w:r>
        <w:separator/>
      </w:r>
    </w:p>
  </w:endnote>
  <w:endnote w:type="continuationSeparator" w:id="0">
    <w:p w14:paraId="66814A8B" w14:textId="77777777" w:rsidR="003C135C" w:rsidRDefault="003C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464CF" w14:textId="77777777" w:rsidR="00F7798B" w:rsidRDefault="003C135C">
    <w:pPr>
      <w:pStyle w:val="BodyText"/>
      <w:spacing w:line="14" w:lineRule="auto"/>
      <w:rPr>
        <w:sz w:val="20"/>
      </w:rPr>
    </w:pPr>
    <w:r>
      <w:pict w14:anchorId="423D7D2E">
        <v:group id="docshapegroup1" o:spid="_x0000_s2055" style="position:absolute;margin-left:36pt;margin-top:756.7pt;width:472.35pt;height:4.35pt;z-index:-16603136;mso-position-horizontal-relative:page;mso-position-vertical-relative:page" coordorigin="720,15134" coordsize="9447,87">
          <v:rect id="docshape2" o:spid="_x0000_s2059" style="position:absolute;left:720;top:15133;width:2366;height:87" fillcolor="#73c167" stroked="f"/>
          <v:rect id="docshape3" o:spid="_x0000_s2058" style="position:absolute;left:3085;top:15133;width:2366;height:87" fillcolor="#fdb714" stroked="f"/>
          <v:rect id="docshape4" o:spid="_x0000_s2057" style="position:absolute;left:5451;top:15133;width:2366;height:87" fillcolor="#2261ae" stroked="f"/>
          <v:rect id="docshape5" o:spid="_x0000_s2056" style="position:absolute;left:7800;top:15133;width:2366;height:87" fillcolor="#ef7c22" stroked="f"/>
          <w10:wrap anchorx="page" anchory="page"/>
        </v:group>
      </w:pict>
    </w:r>
    <w:r>
      <w:pict w14:anchorId="4BF812CB">
        <v:group id="docshapegroup6" o:spid="_x0000_s2050" style="position:absolute;margin-left:517.4pt;margin-top:745.25pt;width:36.85pt;height:15.05pt;z-index:-16602624;mso-position-horizontal-relative:page;mso-position-vertical-relative:page" coordorigin="10348,14905" coordsize="737,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2054" type="#_x0000_t75" style="position:absolute;left:10347;top:14951;width:130;height:254">
            <v:imagedata r:id="rId1" o:title=""/>
          </v:shape>
          <v:shape id="docshape8" o:spid="_x0000_s2053" type="#_x0000_t75" style="position:absolute;left:10491;top:14905;width:204;height:301">
            <v:imagedata r:id="rId2" o:title=""/>
          </v:shape>
          <v:shape id="docshape9" o:spid="_x0000_s2052" type="#_x0000_t75" style="position:absolute;left:10713;top:14998;width:149;height:206">
            <v:imagedata r:id="rId3" o:title=""/>
          </v:shape>
          <v:shape id="docshape10" o:spid="_x0000_s2051" type="#_x0000_t75" style="position:absolute;left:10880;top:14905;width:204;height:299">
            <v:imagedata r:id="rId4" o:title=""/>
          </v:shape>
          <w10:wrap anchorx="page" anchory="page"/>
        </v:group>
      </w:pict>
    </w:r>
    <w:r>
      <w:pict w14:anchorId="06F5E1B9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552.45pt;margin-top:749.65pt;width:24.2pt;height:13.7pt;z-index:-16602112;mso-position-horizontal-relative:page;mso-position-vertical-relative:page" filled="f" stroked="f">
          <v:textbox style="mso-next-textbox:#docshape11" inset="0,0,0,0">
            <w:txbxContent>
              <w:p w14:paraId="08B98AA4" w14:textId="77777777" w:rsidR="00F7798B" w:rsidRDefault="002C1B18">
                <w:pPr>
                  <w:spacing w:before="24"/>
                  <w:ind w:left="20"/>
                  <w:rPr>
                    <w:sz w:val="19"/>
                  </w:rPr>
                </w:pPr>
                <w:r>
                  <w:rPr>
                    <w:color w:val="296BB2"/>
                    <w:spacing w:val="-2"/>
                    <w:sz w:val="19"/>
                  </w:rPr>
                  <w:t>.on.ca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21151" w14:textId="77777777" w:rsidR="003C135C" w:rsidRDefault="003C135C">
      <w:r>
        <w:separator/>
      </w:r>
    </w:p>
  </w:footnote>
  <w:footnote w:type="continuationSeparator" w:id="0">
    <w:p w14:paraId="1E8B085F" w14:textId="77777777" w:rsidR="003C135C" w:rsidRDefault="003C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8CB"/>
    <w:multiLevelType w:val="hybridMultilevel"/>
    <w:tmpl w:val="14BE44B8"/>
    <w:lvl w:ilvl="0" w:tplc="E73EB404">
      <w:numFmt w:val="bullet"/>
      <w:lvlText w:val="·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97"/>
        <w:sz w:val="22"/>
        <w:szCs w:val="22"/>
        <w:lang w:val="en-US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06D2"/>
    <w:multiLevelType w:val="hybridMultilevel"/>
    <w:tmpl w:val="ACFA9980"/>
    <w:lvl w:ilvl="0" w:tplc="0816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>
    <w:nsid w:val="24C855FC"/>
    <w:multiLevelType w:val="hybridMultilevel"/>
    <w:tmpl w:val="F8A442AC"/>
    <w:lvl w:ilvl="0" w:tplc="2CF41B98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1256C36A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2AC8B952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1800380A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45320BE2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47A4AAA8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9746C3DE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CE227684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24949E58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3">
    <w:nsid w:val="2F8F4BEE"/>
    <w:multiLevelType w:val="hybridMultilevel"/>
    <w:tmpl w:val="59D47CCE"/>
    <w:lvl w:ilvl="0" w:tplc="6EA63FEA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7EC618E4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32D8D5B2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BDD2D794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C2526A38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66B46A1E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68BEDF58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C784A5EE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2550F846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4">
    <w:nsid w:val="31122A4D"/>
    <w:multiLevelType w:val="hybridMultilevel"/>
    <w:tmpl w:val="2F1A6644"/>
    <w:lvl w:ilvl="0" w:tplc="092C2042">
      <w:numFmt w:val="bullet"/>
      <w:lvlText w:val="•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E5B26"/>
    <w:multiLevelType w:val="hybridMultilevel"/>
    <w:tmpl w:val="0206E9D6"/>
    <w:lvl w:ilvl="0" w:tplc="E73EB404">
      <w:numFmt w:val="bullet"/>
      <w:lvlText w:val="·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97"/>
        <w:sz w:val="22"/>
        <w:szCs w:val="22"/>
        <w:lang w:val="en-US" w:eastAsia="en-US" w:bidi="ar-SA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0706B"/>
    <w:multiLevelType w:val="hybridMultilevel"/>
    <w:tmpl w:val="0366D272"/>
    <w:lvl w:ilvl="0" w:tplc="0DCA4018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4A21C02">
      <w:numFmt w:val="bullet"/>
      <w:lvlText w:val="•"/>
      <w:lvlJc w:val="left"/>
      <w:pPr>
        <w:ind w:left="933" w:hanging="180"/>
      </w:pPr>
      <w:rPr>
        <w:rFonts w:hint="default"/>
        <w:lang w:val="en-US" w:eastAsia="en-US" w:bidi="ar-SA"/>
      </w:rPr>
    </w:lvl>
    <w:lvl w:ilvl="2" w:tplc="EF680A24">
      <w:numFmt w:val="bullet"/>
      <w:lvlText w:val="•"/>
      <w:lvlJc w:val="left"/>
      <w:pPr>
        <w:ind w:left="1426" w:hanging="180"/>
      </w:pPr>
      <w:rPr>
        <w:rFonts w:hint="default"/>
        <w:lang w:val="en-US" w:eastAsia="en-US" w:bidi="ar-SA"/>
      </w:rPr>
    </w:lvl>
    <w:lvl w:ilvl="3" w:tplc="4698AB86">
      <w:numFmt w:val="bullet"/>
      <w:lvlText w:val="•"/>
      <w:lvlJc w:val="left"/>
      <w:pPr>
        <w:ind w:left="1919" w:hanging="180"/>
      </w:pPr>
      <w:rPr>
        <w:rFonts w:hint="default"/>
        <w:lang w:val="en-US" w:eastAsia="en-US" w:bidi="ar-SA"/>
      </w:rPr>
    </w:lvl>
    <w:lvl w:ilvl="4" w:tplc="AA8AF6E6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ar-SA"/>
      </w:rPr>
    </w:lvl>
    <w:lvl w:ilvl="5" w:tplc="6D5036C0"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6" w:tplc="AEDEF4B6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7" w:tplc="82882EF2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8" w:tplc="535EB954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</w:abstractNum>
  <w:abstractNum w:abstractNumId="7">
    <w:nsid w:val="375868E0"/>
    <w:multiLevelType w:val="hybridMultilevel"/>
    <w:tmpl w:val="53544CB6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38ED2CF4"/>
    <w:multiLevelType w:val="hybridMultilevel"/>
    <w:tmpl w:val="A8681710"/>
    <w:lvl w:ilvl="0" w:tplc="092C2042">
      <w:numFmt w:val="bullet"/>
      <w:lvlText w:val="•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D53FF"/>
    <w:multiLevelType w:val="hybridMultilevel"/>
    <w:tmpl w:val="58D08D60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F6A0DD5"/>
    <w:multiLevelType w:val="hybridMultilevel"/>
    <w:tmpl w:val="B15834D4"/>
    <w:lvl w:ilvl="0" w:tplc="00A86722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EF24F03E">
      <w:numFmt w:val="bullet"/>
      <w:lvlText w:val="■"/>
      <w:lvlJc w:val="left"/>
      <w:pPr>
        <w:ind w:left="890" w:hanging="18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75"/>
        <w:sz w:val="22"/>
        <w:szCs w:val="22"/>
        <w:lang w:val="en-US" w:eastAsia="en-US" w:bidi="ar-SA"/>
      </w:rPr>
    </w:lvl>
    <w:lvl w:ilvl="2" w:tplc="1688CB40"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3" w:tplc="143C8608">
      <w:numFmt w:val="bullet"/>
      <w:lvlText w:val="•"/>
      <w:lvlJc w:val="left"/>
      <w:pPr>
        <w:ind w:left="1893" w:hanging="180"/>
      </w:pPr>
      <w:rPr>
        <w:rFonts w:hint="default"/>
        <w:lang w:val="en-US" w:eastAsia="en-US" w:bidi="ar-SA"/>
      </w:rPr>
    </w:lvl>
    <w:lvl w:ilvl="4" w:tplc="84F66C42"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ar-SA"/>
      </w:rPr>
    </w:lvl>
    <w:lvl w:ilvl="5" w:tplc="9466AE32">
      <w:numFmt w:val="bullet"/>
      <w:lvlText w:val="•"/>
      <w:lvlJc w:val="left"/>
      <w:pPr>
        <w:ind w:left="2886" w:hanging="180"/>
      </w:pPr>
      <w:rPr>
        <w:rFonts w:hint="default"/>
        <w:lang w:val="en-US" w:eastAsia="en-US" w:bidi="ar-SA"/>
      </w:rPr>
    </w:lvl>
    <w:lvl w:ilvl="6" w:tplc="28D0040E">
      <w:numFmt w:val="bullet"/>
      <w:lvlText w:val="•"/>
      <w:lvlJc w:val="left"/>
      <w:pPr>
        <w:ind w:left="3383" w:hanging="180"/>
      </w:pPr>
      <w:rPr>
        <w:rFonts w:hint="default"/>
        <w:lang w:val="en-US" w:eastAsia="en-US" w:bidi="ar-SA"/>
      </w:rPr>
    </w:lvl>
    <w:lvl w:ilvl="7" w:tplc="DC2AD7E4">
      <w:numFmt w:val="bullet"/>
      <w:lvlText w:val="•"/>
      <w:lvlJc w:val="left"/>
      <w:pPr>
        <w:ind w:left="3880" w:hanging="180"/>
      </w:pPr>
      <w:rPr>
        <w:rFonts w:hint="default"/>
        <w:lang w:val="en-US" w:eastAsia="en-US" w:bidi="ar-SA"/>
      </w:rPr>
    </w:lvl>
    <w:lvl w:ilvl="8" w:tplc="F5766FCC">
      <w:numFmt w:val="bullet"/>
      <w:lvlText w:val="•"/>
      <w:lvlJc w:val="left"/>
      <w:pPr>
        <w:ind w:left="4376" w:hanging="180"/>
      </w:pPr>
      <w:rPr>
        <w:rFonts w:hint="default"/>
        <w:lang w:val="en-US" w:eastAsia="en-US" w:bidi="ar-SA"/>
      </w:rPr>
    </w:lvl>
  </w:abstractNum>
  <w:abstractNum w:abstractNumId="11">
    <w:nsid w:val="557D6A36"/>
    <w:multiLevelType w:val="hybridMultilevel"/>
    <w:tmpl w:val="EDC09B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B5817"/>
    <w:multiLevelType w:val="hybridMultilevel"/>
    <w:tmpl w:val="57E8B4C2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B8D6D5E"/>
    <w:multiLevelType w:val="hybridMultilevel"/>
    <w:tmpl w:val="97981508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C921D6B"/>
    <w:multiLevelType w:val="hybridMultilevel"/>
    <w:tmpl w:val="78D29354"/>
    <w:lvl w:ilvl="0" w:tplc="6B225A5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76F54"/>
    <w:multiLevelType w:val="hybridMultilevel"/>
    <w:tmpl w:val="59E2CBEC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643E6E30"/>
    <w:multiLevelType w:val="hybridMultilevel"/>
    <w:tmpl w:val="F03CC540"/>
    <w:lvl w:ilvl="0" w:tplc="C694CFBC">
      <w:numFmt w:val="bullet"/>
      <w:lvlText w:val="•"/>
      <w:lvlJc w:val="left"/>
      <w:pPr>
        <w:ind w:left="1180" w:hanging="180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w w:val="100"/>
        <w:sz w:val="22"/>
        <w:szCs w:val="22"/>
        <w:lang w:val="en-US" w:eastAsia="en-US" w:bidi="ar-SA"/>
      </w:rPr>
    </w:lvl>
    <w:lvl w:ilvl="1" w:tplc="1DCA10B2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2" w:tplc="BF2EEF2E"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3" w:tplc="5D82B83E">
      <w:numFmt w:val="bullet"/>
      <w:lvlText w:val="•"/>
      <w:lvlJc w:val="left"/>
      <w:pPr>
        <w:ind w:left="2437" w:hanging="180"/>
      </w:pPr>
      <w:rPr>
        <w:rFonts w:hint="default"/>
        <w:lang w:val="en-US" w:eastAsia="en-US" w:bidi="ar-SA"/>
      </w:rPr>
    </w:lvl>
    <w:lvl w:ilvl="4" w:tplc="C5328AE4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5" w:tplc="BD96B76A">
      <w:numFmt w:val="bullet"/>
      <w:lvlText w:val="•"/>
      <w:lvlJc w:val="left"/>
      <w:pPr>
        <w:ind w:left="3275" w:hanging="180"/>
      </w:pPr>
      <w:rPr>
        <w:rFonts w:hint="default"/>
        <w:lang w:val="en-US" w:eastAsia="en-US" w:bidi="ar-SA"/>
      </w:rPr>
    </w:lvl>
    <w:lvl w:ilvl="6" w:tplc="FB825710">
      <w:numFmt w:val="bullet"/>
      <w:lvlText w:val="•"/>
      <w:lvlJc w:val="left"/>
      <w:pPr>
        <w:ind w:left="3694" w:hanging="180"/>
      </w:pPr>
      <w:rPr>
        <w:rFonts w:hint="default"/>
        <w:lang w:val="en-US" w:eastAsia="en-US" w:bidi="ar-SA"/>
      </w:rPr>
    </w:lvl>
    <w:lvl w:ilvl="7" w:tplc="9B0812D8">
      <w:numFmt w:val="bullet"/>
      <w:lvlText w:val="•"/>
      <w:lvlJc w:val="left"/>
      <w:pPr>
        <w:ind w:left="4113" w:hanging="180"/>
      </w:pPr>
      <w:rPr>
        <w:rFonts w:hint="default"/>
        <w:lang w:val="en-US" w:eastAsia="en-US" w:bidi="ar-SA"/>
      </w:rPr>
    </w:lvl>
    <w:lvl w:ilvl="8" w:tplc="66A4FBA8">
      <w:numFmt w:val="bullet"/>
      <w:lvlText w:val="•"/>
      <w:lvlJc w:val="left"/>
      <w:pPr>
        <w:ind w:left="4532" w:hanging="180"/>
      </w:pPr>
      <w:rPr>
        <w:rFonts w:hint="default"/>
        <w:lang w:val="en-US" w:eastAsia="en-US" w:bidi="ar-SA"/>
      </w:rPr>
    </w:lvl>
  </w:abstractNum>
  <w:abstractNum w:abstractNumId="17">
    <w:nsid w:val="65136003"/>
    <w:multiLevelType w:val="hybridMultilevel"/>
    <w:tmpl w:val="23FCCB38"/>
    <w:lvl w:ilvl="0" w:tplc="C910268A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E6EA487A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E06C4E50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AEEC2AB2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340040DC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850A6B06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275C5BF4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30AC984E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7FDA478C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18">
    <w:nsid w:val="6726575F"/>
    <w:multiLevelType w:val="hybridMultilevel"/>
    <w:tmpl w:val="556200CE"/>
    <w:lvl w:ilvl="0" w:tplc="1CEC092E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7C401D42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E5B4BA2C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CDF60E34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67409C66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61CE7194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AF4C6A44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2624A204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0CE860E4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19">
    <w:nsid w:val="68E01C51"/>
    <w:multiLevelType w:val="hybridMultilevel"/>
    <w:tmpl w:val="111CB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C5A16"/>
    <w:multiLevelType w:val="hybridMultilevel"/>
    <w:tmpl w:val="70C0E0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31E2F"/>
    <w:multiLevelType w:val="hybridMultilevel"/>
    <w:tmpl w:val="E0F6D0A0"/>
    <w:lvl w:ilvl="0" w:tplc="092C2042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E73EB404">
      <w:numFmt w:val="bullet"/>
      <w:lvlText w:val="·"/>
      <w:lvlJc w:val="left"/>
      <w:pPr>
        <w:ind w:left="820" w:hanging="36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97"/>
        <w:sz w:val="22"/>
        <w:szCs w:val="22"/>
        <w:lang w:val="en-US" w:eastAsia="en-US" w:bidi="ar-SA"/>
      </w:rPr>
    </w:lvl>
    <w:lvl w:ilvl="2" w:tplc="A70AB2A8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3" w:tplc="6212AC14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4" w:tplc="1D8030D0">
      <w:numFmt w:val="bullet"/>
      <w:lvlText w:val="•"/>
      <w:lvlJc w:val="left"/>
      <w:pPr>
        <w:ind w:left="2216" w:hanging="180"/>
      </w:pPr>
      <w:rPr>
        <w:rFonts w:hint="default"/>
        <w:lang w:val="en-US" w:eastAsia="en-US" w:bidi="ar-SA"/>
      </w:rPr>
    </w:lvl>
    <w:lvl w:ilvl="5" w:tplc="26063EDA">
      <w:numFmt w:val="bullet"/>
      <w:lvlText w:val="•"/>
      <w:lvlJc w:val="left"/>
      <w:pPr>
        <w:ind w:left="2742" w:hanging="180"/>
      </w:pPr>
      <w:rPr>
        <w:rFonts w:hint="default"/>
        <w:lang w:val="en-US" w:eastAsia="en-US" w:bidi="ar-SA"/>
      </w:rPr>
    </w:lvl>
    <w:lvl w:ilvl="6" w:tplc="9A2648BA"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7" w:tplc="6CF44A22">
      <w:numFmt w:val="bullet"/>
      <w:lvlText w:val="•"/>
      <w:lvlJc w:val="left"/>
      <w:pPr>
        <w:ind w:left="3793" w:hanging="180"/>
      </w:pPr>
      <w:rPr>
        <w:rFonts w:hint="default"/>
        <w:lang w:val="en-US" w:eastAsia="en-US" w:bidi="ar-SA"/>
      </w:rPr>
    </w:lvl>
    <w:lvl w:ilvl="8" w:tplc="7FB6F082">
      <w:numFmt w:val="bullet"/>
      <w:lvlText w:val="•"/>
      <w:lvlJc w:val="left"/>
      <w:pPr>
        <w:ind w:left="4318" w:hanging="180"/>
      </w:pPr>
      <w:rPr>
        <w:rFonts w:hint="default"/>
        <w:lang w:val="en-US" w:eastAsia="en-US" w:bidi="ar-SA"/>
      </w:rPr>
    </w:lvl>
  </w:abstractNum>
  <w:abstractNum w:abstractNumId="22">
    <w:nsid w:val="7B8A2255"/>
    <w:multiLevelType w:val="hybridMultilevel"/>
    <w:tmpl w:val="9DECF84A"/>
    <w:lvl w:ilvl="0" w:tplc="D4DA6940">
      <w:numFmt w:val="bullet"/>
      <w:lvlText w:val="•"/>
      <w:lvlJc w:val="left"/>
      <w:pPr>
        <w:ind w:left="6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5B48577C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8E08698E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F9BEACB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DD5246D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DF9AAE72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F95CEC1A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7" w:tplc="567C4668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8" w:tplc="9AC88C7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</w:abstractNum>
  <w:abstractNum w:abstractNumId="23">
    <w:nsid w:val="7D31255D"/>
    <w:multiLevelType w:val="hybridMultilevel"/>
    <w:tmpl w:val="3A4AA0DA"/>
    <w:lvl w:ilvl="0" w:tplc="C694CFBC">
      <w:numFmt w:val="bullet"/>
      <w:lvlText w:val="•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1"/>
  </w:num>
  <w:num w:numId="5">
    <w:abstractNumId w:val="10"/>
  </w:num>
  <w:num w:numId="6">
    <w:abstractNumId w:val="6"/>
  </w:num>
  <w:num w:numId="7">
    <w:abstractNumId w:val="2"/>
  </w:num>
  <w:num w:numId="8">
    <w:abstractNumId w:val="17"/>
  </w:num>
  <w:num w:numId="9">
    <w:abstractNumId w:val="22"/>
  </w:num>
  <w:num w:numId="10">
    <w:abstractNumId w:val="20"/>
  </w:num>
  <w:num w:numId="11">
    <w:abstractNumId w:val="19"/>
  </w:num>
  <w:num w:numId="12">
    <w:abstractNumId w:val="9"/>
  </w:num>
  <w:num w:numId="13">
    <w:abstractNumId w:val="12"/>
  </w:num>
  <w:num w:numId="14">
    <w:abstractNumId w:val="15"/>
  </w:num>
  <w:num w:numId="15">
    <w:abstractNumId w:val="13"/>
  </w:num>
  <w:num w:numId="16">
    <w:abstractNumId w:val="1"/>
  </w:num>
  <w:num w:numId="17">
    <w:abstractNumId w:val="7"/>
  </w:num>
  <w:num w:numId="18">
    <w:abstractNumId w:val="11"/>
  </w:num>
  <w:num w:numId="19">
    <w:abstractNumId w:val="5"/>
  </w:num>
  <w:num w:numId="20">
    <w:abstractNumId w:val="0"/>
  </w:num>
  <w:num w:numId="21">
    <w:abstractNumId w:val="14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98B"/>
    <w:rsid w:val="000A2C15"/>
    <w:rsid w:val="000B5571"/>
    <w:rsid w:val="000C1B18"/>
    <w:rsid w:val="000E2AA7"/>
    <w:rsid w:val="000E48C4"/>
    <w:rsid w:val="001058B8"/>
    <w:rsid w:val="00146A79"/>
    <w:rsid w:val="001838C9"/>
    <w:rsid w:val="002C1B18"/>
    <w:rsid w:val="002F59E2"/>
    <w:rsid w:val="00314B8B"/>
    <w:rsid w:val="00370DC2"/>
    <w:rsid w:val="003C135C"/>
    <w:rsid w:val="004438C0"/>
    <w:rsid w:val="004A00CC"/>
    <w:rsid w:val="004B1D9A"/>
    <w:rsid w:val="004C077D"/>
    <w:rsid w:val="004D4A42"/>
    <w:rsid w:val="004D6231"/>
    <w:rsid w:val="00572DCF"/>
    <w:rsid w:val="005A2728"/>
    <w:rsid w:val="005A67F2"/>
    <w:rsid w:val="005C6BE2"/>
    <w:rsid w:val="005C70B7"/>
    <w:rsid w:val="00634130"/>
    <w:rsid w:val="00687BEF"/>
    <w:rsid w:val="00691E3D"/>
    <w:rsid w:val="006A0E82"/>
    <w:rsid w:val="006D0398"/>
    <w:rsid w:val="0071784F"/>
    <w:rsid w:val="0073326D"/>
    <w:rsid w:val="00737CE8"/>
    <w:rsid w:val="007866F6"/>
    <w:rsid w:val="00795CDE"/>
    <w:rsid w:val="007D2BFA"/>
    <w:rsid w:val="00851A06"/>
    <w:rsid w:val="00880529"/>
    <w:rsid w:val="008845F9"/>
    <w:rsid w:val="008A369A"/>
    <w:rsid w:val="008D0217"/>
    <w:rsid w:val="008F1E08"/>
    <w:rsid w:val="008F4F9F"/>
    <w:rsid w:val="009027D7"/>
    <w:rsid w:val="0093461A"/>
    <w:rsid w:val="0096213C"/>
    <w:rsid w:val="009A2ACE"/>
    <w:rsid w:val="009D5FC0"/>
    <w:rsid w:val="00A27358"/>
    <w:rsid w:val="00A663B7"/>
    <w:rsid w:val="00A90A06"/>
    <w:rsid w:val="00A92670"/>
    <w:rsid w:val="00AA74ED"/>
    <w:rsid w:val="00BC1FBE"/>
    <w:rsid w:val="00C061CD"/>
    <w:rsid w:val="00C06ADA"/>
    <w:rsid w:val="00C3017D"/>
    <w:rsid w:val="00C45AB1"/>
    <w:rsid w:val="00C469B6"/>
    <w:rsid w:val="00C47991"/>
    <w:rsid w:val="00C70F50"/>
    <w:rsid w:val="00CA2318"/>
    <w:rsid w:val="00CA6ED6"/>
    <w:rsid w:val="00CB0658"/>
    <w:rsid w:val="00CD5673"/>
    <w:rsid w:val="00D26CB2"/>
    <w:rsid w:val="00D3117E"/>
    <w:rsid w:val="00D3341D"/>
    <w:rsid w:val="00D56F75"/>
    <w:rsid w:val="00D70874"/>
    <w:rsid w:val="00DA2B7C"/>
    <w:rsid w:val="00DB7611"/>
    <w:rsid w:val="00DC7EBC"/>
    <w:rsid w:val="00E367DD"/>
    <w:rsid w:val="00E4423A"/>
    <w:rsid w:val="00E65834"/>
    <w:rsid w:val="00E81D36"/>
    <w:rsid w:val="00E94CB3"/>
    <w:rsid w:val="00EE27EF"/>
    <w:rsid w:val="00F61E36"/>
    <w:rsid w:val="00F7798B"/>
    <w:rsid w:val="00F80562"/>
    <w:rsid w:val="00FA4A03"/>
    <w:rsid w:val="00FB47C7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019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00"/>
      <w:ind w:left="260"/>
      <w:outlineLvl w:val="0"/>
    </w:pPr>
    <w:rPr>
      <w:rFonts w:ascii="Myriad Pro Light" w:eastAsia="Myriad Pro Light" w:hAnsi="Myriad Pro Light" w:cs="Myriad Pro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193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line="264" w:lineRule="exact"/>
      <w:ind w:left="500" w:hanging="18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40" w:hanging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1CD"/>
    <w:rPr>
      <w:rFonts w:ascii="Tahoma" w:eastAsia="Myriad Pr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00"/>
      <w:ind w:left="260"/>
      <w:outlineLvl w:val="0"/>
    </w:pPr>
    <w:rPr>
      <w:rFonts w:ascii="Myriad Pro Light" w:eastAsia="Myriad Pro Light" w:hAnsi="Myriad Pro Light" w:cs="Myriad Pro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193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line="264" w:lineRule="exact"/>
      <w:ind w:left="500" w:hanging="18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40" w:hanging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1CD"/>
    <w:rPr>
      <w:rFonts w:ascii="Tahoma" w:eastAsia="Myriad Pr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8" baseType="lpstr">
      <vt:lpstr/>
      <vt:lpstr/>
      <vt:lpstr>Instruções de Leitura Precoce no TDSB</vt:lpstr>
      <vt:lpstr>Enquadramento de Leitura Precoce do TDSB </vt:lpstr>
      <vt:lpstr/>
      <vt:lpstr>Comissão de Direitos Humano</vt:lpstr>
      <vt:lpstr>/De que aptidões precisam as crianças para aprenderem a ler?</vt:lpstr>
      <vt:lpstr>Apoiar as aptidões de leitura da  criança em casa </vt:lpstr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Alfaro</cp:lastModifiedBy>
  <cp:revision>40</cp:revision>
  <dcterms:created xsi:type="dcterms:W3CDTF">2022-05-31T09:55:00Z</dcterms:created>
  <dcterms:modified xsi:type="dcterms:W3CDTF">2022-05-31T19:20:00Z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2022-05-27T00:00:00Z</vt:filetime>
  </property>
</Properties>
</file>